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6728" w14:textId="77777777" w:rsidR="00A8317F" w:rsidRPr="00BB5E97" w:rsidRDefault="00A8317F" w:rsidP="00465335">
      <w:pPr>
        <w:spacing w:after="0" w:line="240" w:lineRule="auto"/>
        <w:rPr>
          <w:rFonts w:ascii="Times New Roman" w:eastAsia="TimesNewRomanPSMT" w:hAnsi="Times New Roman" w:cs="Times New Roman"/>
          <w:sz w:val="24"/>
          <w:szCs w:val="24"/>
        </w:rPr>
      </w:pPr>
    </w:p>
    <w:p w14:paraId="13A8FEEA" w14:textId="77777777" w:rsidR="00812555" w:rsidRPr="00360E6A" w:rsidRDefault="004D3ABE" w:rsidP="00465335">
      <w:pPr>
        <w:spacing w:after="0" w:line="240" w:lineRule="auto"/>
        <w:rPr>
          <w:rFonts w:ascii="Times New Roman" w:hAnsi="Times New Roman" w:cs="Times New Roman"/>
          <w:bCs/>
          <w:sz w:val="24"/>
          <w:szCs w:val="24"/>
        </w:rPr>
      </w:pPr>
      <w:r w:rsidRPr="00575B14">
        <w:rPr>
          <w:rFonts w:ascii="Times New Roman" w:eastAsia="Times New Roman" w:hAnsi="Times New Roman" w:cs="Times New Roman"/>
          <w:sz w:val="24"/>
          <w:szCs w:val="24"/>
          <w:lang w:val="ru" w:eastAsia="ru-RU"/>
        </w:rPr>
        <w:t xml:space="preserve">УДК </w:t>
      </w:r>
      <w:r w:rsidR="00812555" w:rsidRPr="00360E6A">
        <w:rPr>
          <w:rFonts w:ascii="Times New Roman" w:hAnsi="Times New Roman" w:cs="Times New Roman"/>
          <w:bCs/>
          <w:sz w:val="24"/>
          <w:szCs w:val="24"/>
        </w:rPr>
        <w:t>004.896:</w:t>
      </w:r>
      <w:r w:rsidR="00812555" w:rsidRPr="00360E6A">
        <w:rPr>
          <w:rFonts w:ascii="Times New Roman" w:hAnsi="Times New Roman" w:cs="Times New Roman"/>
          <w:bCs/>
          <w:color w:val="000000"/>
          <w:sz w:val="24"/>
          <w:szCs w:val="24"/>
          <w:shd w:val="clear" w:color="auto" w:fill="EAEAEA"/>
        </w:rPr>
        <w:t xml:space="preserve"> </w:t>
      </w:r>
      <w:r w:rsidR="00812555" w:rsidRPr="00360E6A">
        <w:rPr>
          <w:rFonts w:ascii="Times New Roman" w:hAnsi="Times New Roman" w:cs="Times New Roman"/>
          <w:bCs/>
          <w:sz w:val="24"/>
          <w:szCs w:val="24"/>
        </w:rPr>
        <w:t>004.852</w:t>
      </w:r>
    </w:p>
    <w:p w14:paraId="5E11A89A" w14:textId="77777777" w:rsidR="00015147" w:rsidRPr="00575B14" w:rsidRDefault="00015147" w:rsidP="00465335">
      <w:pPr>
        <w:spacing w:after="0" w:line="240" w:lineRule="auto"/>
        <w:rPr>
          <w:rFonts w:ascii="Times New Roman" w:eastAsia="Times New Roman" w:hAnsi="Times New Roman" w:cs="Times New Roman"/>
          <w:sz w:val="24"/>
          <w:szCs w:val="24"/>
          <w:lang w:eastAsia="ru-RU"/>
        </w:rPr>
      </w:pPr>
    </w:p>
    <w:p w14:paraId="17FDAC20" w14:textId="09FE9DA5" w:rsidR="0014520B" w:rsidRPr="00812555" w:rsidRDefault="00812555" w:rsidP="00465335">
      <w:pPr>
        <w:spacing w:after="0" w:line="240" w:lineRule="auto"/>
        <w:jc w:val="center"/>
        <w:rPr>
          <w:rStyle w:val="af7"/>
          <w:rFonts w:ascii="Times New Roman" w:hAnsi="Times New Roman" w:cs="Times New Roman"/>
          <w:b/>
          <w:color w:val="auto"/>
          <w:sz w:val="24"/>
          <w:szCs w:val="24"/>
          <w:u w:val="none"/>
        </w:rPr>
      </w:pPr>
      <w:r w:rsidRPr="00360E6A">
        <w:rPr>
          <w:rFonts w:ascii="Times New Roman" w:hAnsi="Times New Roman" w:cs="Times New Roman"/>
          <w:b/>
          <w:sz w:val="24"/>
          <w:szCs w:val="24"/>
        </w:rPr>
        <w:t>ПРИМЕНЕНИЕ ИСКУССТВЕННОГО ИНТЕЛЛЕКТА В БАНКОВСКОЙ ОТРАСЛИ: СОВРЕМЕННЫЕ ПОДХОДЫ И ПЕРСПЕКТИВЫ</w:t>
      </w:r>
    </w:p>
    <w:p w14:paraId="4568BA53" w14:textId="77777777" w:rsidR="00F77C6B" w:rsidRPr="00F82412" w:rsidRDefault="00F77C6B" w:rsidP="00465335">
      <w:pPr>
        <w:widowControl w:val="0"/>
        <w:spacing w:after="0" w:line="240" w:lineRule="auto"/>
        <w:rPr>
          <w:rFonts w:ascii="Times New Roman" w:eastAsia="Courier New" w:hAnsi="Times New Roman" w:cs="Times New Roman"/>
          <w:b/>
          <w:color w:val="000000"/>
          <w:sz w:val="24"/>
          <w:szCs w:val="24"/>
        </w:rPr>
      </w:pPr>
    </w:p>
    <w:p w14:paraId="622EDA47" w14:textId="6BEBAF09" w:rsidR="0059442B" w:rsidRPr="00C939A0" w:rsidRDefault="00F82412" w:rsidP="00465335">
      <w:pPr>
        <w:spacing w:after="0" w:line="240" w:lineRule="auto"/>
        <w:jc w:val="both"/>
        <w:rPr>
          <w:rFonts w:ascii="Times New Roman" w:eastAsia="Times New Roman" w:hAnsi="Times New Roman" w:cs="Times New Roman"/>
          <w:b/>
          <w:sz w:val="24"/>
          <w:szCs w:val="24"/>
          <w:lang w:eastAsia="ru-RU"/>
        </w:rPr>
      </w:pPr>
      <w:r>
        <w:rPr>
          <w:rFonts w:ascii="Times New Roman" w:eastAsiaTheme="minorEastAsia" w:hAnsi="Times New Roman" w:cs="Times New Roman"/>
          <w:b/>
          <w:color w:val="000000" w:themeColor="text1"/>
          <w:sz w:val="24"/>
          <w:szCs w:val="24"/>
          <w:vertAlign w:val="superscript"/>
        </w:rPr>
        <w:t>1</w:t>
      </w:r>
      <w:r w:rsidR="00BE6810" w:rsidRPr="00BE6810">
        <w:rPr>
          <w:rFonts w:ascii="Times New Roman" w:hAnsi="Times New Roman" w:cs="Times New Roman"/>
          <w:b/>
          <w:sz w:val="24"/>
          <w:szCs w:val="24"/>
        </w:rPr>
        <w:t xml:space="preserve"> </w:t>
      </w:r>
      <w:r w:rsidR="00BE6810" w:rsidRPr="00360E6A">
        <w:rPr>
          <w:rFonts w:ascii="Times New Roman" w:hAnsi="Times New Roman" w:cs="Times New Roman"/>
          <w:b/>
          <w:sz w:val="24"/>
          <w:szCs w:val="24"/>
        </w:rPr>
        <w:t xml:space="preserve">Машков </w:t>
      </w:r>
      <w:proofErr w:type="gramStart"/>
      <w:r w:rsidR="00BE6810" w:rsidRPr="00360E6A">
        <w:rPr>
          <w:rFonts w:ascii="Times New Roman" w:hAnsi="Times New Roman" w:cs="Times New Roman"/>
          <w:b/>
          <w:sz w:val="24"/>
          <w:szCs w:val="24"/>
        </w:rPr>
        <w:t>А</w:t>
      </w:r>
      <w:r w:rsidR="00BE6810">
        <w:rPr>
          <w:rFonts w:ascii="Times New Roman" w:hAnsi="Times New Roman" w:cs="Times New Roman"/>
          <w:b/>
          <w:sz w:val="24"/>
          <w:szCs w:val="24"/>
        </w:rPr>
        <w:t>.В.</w:t>
      </w:r>
      <w:proofErr w:type="gramEnd"/>
      <w:r w:rsidRPr="00C939A0">
        <w:rPr>
          <w:rFonts w:ascii="Times New Roman" w:eastAsiaTheme="minorEastAsia" w:hAnsi="Times New Roman" w:cs="Times New Roman"/>
          <w:bCs/>
          <w:color w:val="000000" w:themeColor="text1"/>
          <w:sz w:val="24"/>
          <w:szCs w:val="24"/>
        </w:rPr>
        <w:t>,</w:t>
      </w:r>
      <w:r w:rsidRPr="00C939A0">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r w:rsidR="00BE6810" w:rsidRPr="00BE6810">
        <w:rPr>
          <w:rFonts w:ascii="Times New Roman" w:hAnsi="Times New Roman" w:cs="Times New Roman"/>
          <w:b/>
          <w:sz w:val="24"/>
          <w:szCs w:val="24"/>
        </w:rPr>
        <w:t xml:space="preserve"> </w:t>
      </w:r>
      <w:r w:rsidR="00BE6810" w:rsidRPr="00360E6A">
        <w:rPr>
          <w:rFonts w:ascii="Times New Roman" w:hAnsi="Times New Roman" w:cs="Times New Roman"/>
          <w:b/>
          <w:sz w:val="24"/>
          <w:szCs w:val="24"/>
        </w:rPr>
        <w:t>Кураков И</w:t>
      </w:r>
      <w:r w:rsidR="00BE6810">
        <w:rPr>
          <w:rFonts w:ascii="Times New Roman" w:hAnsi="Times New Roman" w:cs="Times New Roman"/>
          <w:b/>
          <w:sz w:val="24"/>
          <w:szCs w:val="24"/>
        </w:rPr>
        <w:t>.К.</w:t>
      </w:r>
      <w:r>
        <w:rPr>
          <w:rFonts w:ascii="Times New Roman" w:hAnsi="Times New Roman" w:cs="Times New Roman"/>
          <w:iCs/>
          <w:sz w:val="24"/>
          <w:szCs w:val="24"/>
        </w:rPr>
        <w:t xml:space="preserve">, </w:t>
      </w:r>
      <w:r>
        <w:rPr>
          <w:rFonts w:ascii="Times New Roman" w:hAnsi="Times New Roman" w:cs="Times New Roman"/>
          <w:b/>
          <w:color w:val="000000" w:themeColor="text1"/>
          <w:sz w:val="24"/>
          <w:szCs w:val="24"/>
          <w:vertAlign w:val="superscript"/>
        </w:rPr>
        <w:t>3</w:t>
      </w:r>
      <w:r w:rsidR="00236C75" w:rsidRPr="00236C75">
        <w:rPr>
          <w:rFonts w:ascii="Times New Roman" w:hAnsi="Times New Roman" w:cs="Times New Roman"/>
          <w:b/>
          <w:color w:val="000000" w:themeColor="text1"/>
          <w:sz w:val="24"/>
          <w:szCs w:val="24"/>
        </w:rPr>
        <w:t xml:space="preserve"> </w:t>
      </w:r>
      <w:r w:rsidR="00BE6810" w:rsidRPr="00360E6A">
        <w:rPr>
          <w:rFonts w:ascii="Times New Roman" w:hAnsi="Times New Roman" w:cs="Times New Roman"/>
          <w:b/>
          <w:sz w:val="24"/>
          <w:szCs w:val="24"/>
        </w:rPr>
        <w:t xml:space="preserve">Беляков </w:t>
      </w:r>
      <w:proofErr w:type="gramStart"/>
      <w:r w:rsidR="00BE6810" w:rsidRPr="00360E6A">
        <w:rPr>
          <w:rFonts w:ascii="Times New Roman" w:hAnsi="Times New Roman" w:cs="Times New Roman"/>
          <w:b/>
          <w:sz w:val="24"/>
          <w:szCs w:val="24"/>
        </w:rPr>
        <w:t>Р</w:t>
      </w:r>
      <w:r w:rsidR="00BE6810">
        <w:rPr>
          <w:rFonts w:ascii="Times New Roman" w:hAnsi="Times New Roman" w:cs="Times New Roman"/>
          <w:b/>
          <w:sz w:val="24"/>
          <w:szCs w:val="24"/>
        </w:rPr>
        <w:t>.С.</w:t>
      </w:r>
      <w:proofErr w:type="gramEnd"/>
      <w:r w:rsidR="00C939A0" w:rsidRPr="00C939A0">
        <w:rPr>
          <w:rFonts w:ascii="Times New Roman" w:hAnsi="Times New Roman" w:cs="Times New Roman"/>
          <w:color w:val="000000" w:themeColor="text1"/>
          <w:sz w:val="24"/>
          <w:szCs w:val="24"/>
        </w:rPr>
        <w:t>,</w:t>
      </w:r>
      <w:r w:rsidR="00735835" w:rsidRPr="00C939A0">
        <w:rPr>
          <w:rFonts w:ascii="Times New Roman" w:hAnsi="Times New Roman" w:cs="Times New Roman"/>
          <w:b/>
          <w:bCs/>
          <w:iCs/>
          <w:sz w:val="24"/>
          <w:szCs w:val="24"/>
        </w:rPr>
        <w:t xml:space="preserve"> </w:t>
      </w:r>
      <w:r>
        <w:rPr>
          <w:rFonts w:ascii="Times New Roman" w:hAnsi="Times New Roman" w:cs="Times New Roman"/>
          <w:b/>
          <w:bCs/>
          <w:iCs/>
          <w:sz w:val="24"/>
          <w:szCs w:val="24"/>
          <w:vertAlign w:val="superscript"/>
        </w:rPr>
        <w:t>4</w:t>
      </w:r>
      <w:r w:rsidR="00236C75" w:rsidRPr="00236C75">
        <w:rPr>
          <w:rFonts w:ascii="Times New Roman" w:eastAsia="Times New Roman" w:hAnsi="Times New Roman" w:cs="Times New Roman"/>
          <w:b/>
          <w:sz w:val="24"/>
          <w:szCs w:val="24"/>
        </w:rPr>
        <w:t xml:space="preserve"> </w:t>
      </w:r>
      <w:r w:rsidR="00BE6810" w:rsidRPr="00360E6A">
        <w:rPr>
          <w:rFonts w:ascii="Times New Roman" w:hAnsi="Times New Roman" w:cs="Times New Roman"/>
          <w:b/>
          <w:sz w:val="24"/>
          <w:szCs w:val="24"/>
        </w:rPr>
        <w:t>Галлямов А</w:t>
      </w:r>
      <w:r w:rsidR="00BE6810">
        <w:rPr>
          <w:rFonts w:ascii="Times New Roman" w:hAnsi="Times New Roman" w:cs="Times New Roman"/>
          <w:b/>
          <w:sz w:val="24"/>
          <w:szCs w:val="24"/>
        </w:rPr>
        <w:t>.С.</w:t>
      </w:r>
    </w:p>
    <w:p w14:paraId="55593F39" w14:textId="6D8C5B01" w:rsidR="00C06AE2" w:rsidRPr="00BE6810" w:rsidRDefault="006E0A1A" w:rsidP="00465335">
      <w:pPr>
        <w:spacing w:after="0" w:line="240" w:lineRule="auto"/>
        <w:jc w:val="both"/>
        <w:rPr>
          <w:rFonts w:ascii="Times New Roman" w:eastAsia="Times New Roman" w:hAnsi="Times New Roman" w:cs="Times New Roman"/>
          <w:bCs/>
          <w:i/>
          <w:iCs/>
          <w:sz w:val="24"/>
          <w:szCs w:val="24"/>
          <w:lang w:eastAsia="ru-RU"/>
        </w:rPr>
      </w:pPr>
      <w:r w:rsidRPr="00BE6810">
        <w:rPr>
          <w:rFonts w:ascii="Times New Roman" w:eastAsia="Times New Roman" w:hAnsi="Times New Roman" w:cs="Times New Roman"/>
          <w:bCs/>
          <w:i/>
          <w:iCs/>
          <w:sz w:val="24"/>
          <w:szCs w:val="24"/>
          <w:lang w:eastAsia="ru-RU"/>
        </w:rPr>
        <w:t>ФГБОУ ВО </w:t>
      </w:r>
      <w:r w:rsidR="00BE6810" w:rsidRPr="00BE6810">
        <w:rPr>
          <w:rFonts w:ascii="Times New Roman" w:eastAsia="Times New Roman" w:hAnsi="Times New Roman" w:cs="Times New Roman"/>
          <w:bCs/>
          <w:i/>
          <w:iCs/>
          <w:sz w:val="24"/>
          <w:szCs w:val="24"/>
          <w:lang w:eastAsia="ru-RU"/>
        </w:rPr>
        <w:t xml:space="preserve">"САМАРСКИЙ ГОСУДАРСТВЕННЫЙ ТЕХНИЧЕСКИЙ УНИВЕРСИТЕТ" , </w:t>
      </w:r>
      <w:r w:rsidRPr="00BE6810">
        <w:rPr>
          <w:rFonts w:ascii="Times New Roman" w:eastAsia="Times New Roman" w:hAnsi="Times New Roman" w:cs="Times New Roman"/>
          <w:bCs/>
          <w:i/>
          <w:iCs/>
          <w:sz w:val="24"/>
          <w:szCs w:val="24"/>
          <w:lang w:eastAsia="ru-RU"/>
        </w:rPr>
        <w:t xml:space="preserve"> </w:t>
      </w:r>
      <w:r w:rsidRPr="00BE6810">
        <w:rPr>
          <w:rFonts w:ascii="Times New Roman" w:hAnsi="Times New Roman" w:cs="Times New Roman"/>
          <w:i/>
          <w:iCs/>
          <w:sz w:val="24"/>
          <w:szCs w:val="24"/>
        </w:rPr>
        <w:t>Са</w:t>
      </w:r>
      <w:r w:rsidR="00BE6810" w:rsidRPr="00BE6810">
        <w:rPr>
          <w:rFonts w:ascii="Times New Roman" w:hAnsi="Times New Roman" w:cs="Times New Roman"/>
          <w:i/>
          <w:iCs/>
          <w:sz w:val="24"/>
          <w:szCs w:val="24"/>
        </w:rPr>
        <w:t>мара</w:t>
      </w:r>
      <w:r w:rsidRPr="00BE6810">
        <w:rPr>
          <w:rFonts w:ascii="Times New Roman" w:hAnsi="Times New Roman" w:cs="Times New Roman"/>
          <w:i/>
          <w:iCs/>
          <w:sz w:val="24"/>
          <w:szCs w:val="24"/>
        </w:rPr>
        <w:t>, Россия</w:t>
      </w:r>
      <w:r w:rsidRPr="00BE6810">
        <w:rPr>
          <w:rFonts w:ascii="Times New Roman" w:eastAsia="Times New Roman" w:hAnsi="Times New Roman" w:cs="Times New Roman"/>
          <w:bCs/>
          <w:i/>
          <w:iCs/>
          <w:sz w:val="24"/>
          <w:szCs w:val="24"/>
          <w:lang w:eastAsia="ru-RU"/>
        </w:rPr>
        <w:t xml:space="preserve"> (</w:t>
      </w:r>
      <w:r w:rsidR="00BE6810" w:rsidRPr="00BE6810">
        <w:rPr>
          <w:rFonts w:ascii="Times New Roman" w:eastAsia="Times New Roman" w:hAnsi="Times New Roman" w:cs="Times New Roman"/>
          <w:bCs/>
          <w:i/>
          <w:iCs/>
          <w:sz w:val="24"/>
          <w:szCs w:val="24"/>
          <w:lang w:eastAsia="ru-RU"/>
        </w:rPr>
        <w:t>443100, Самарская область, город Самара, Молодогвардейская ул., д.244 </w:t>
      </w:r>
      <w:r w:rsidRPr="00BE6810">
        <w:rPr>
          <w:rFonts w:ascii="Times New Roman" w:eastAsia="Times New Roman" w:hAnsi="Times New Roman" w:cs="Times New Roman"/>
          <w:bCs/>
          <w:i/>
          <w:iCs/>
          <w:sz w:val="24"/>
          <w:szCs w:val="24"/>
          <w:lang w:eastAsia="ru-RU"/>
        </w:rPr>
        <w:t>)</w:t>
      </w:r>
      <w:r w:rsidR="00C939A0" w:rsidRPr="00BE6810">
        <w:rPr>
          <w:rFonts w:ascii="Times New Roman" w:hAnsi="Times New Roman" w:cs="Times New Roman"/>
          <w:i/>
          <w:iCs/>
          <w:sz w:val="24"/>
          <w:szCs w:val="24"/>
          <w:highlight w:val="white"/>
          <w:lang w:eastAsia="ru-RU"/>
        </w:rPr>
        <w:t xml:space="preserve"> </w:t>
      </w:r>
      <w:r w:rsidR="00C939A0" w:rsidRPr="00BE6810">
        <w:rPr>
          <w:rFonts w:ascii="Times New Roman" w:hAnsi="Times New Roman" w:cs="Times New Roman"/>
          <w:i/>
          <w:iCs/>
          <w:sz w:val="24"/>
          <w:szCs w:val="24"/>
          <w:highlight w:val="white"/>
          <w:lang w:val="en-US" w:eastAsia="ru-RU"/>
        </w:rPr>
        <w:t>e</w:t>
      </w:r>
      <w:r w:rsidR="00C939A0" w:rsidRPr="00BE6810">
        <w:rPr>
          <w:rFonts w:ascii="Times New Roman" w:hAnsi="Times New Roman" w:cs="Times New Roman"/>
          <w:i/>
          <w:iCs/>
          <w:sz w:val="24"/>
          <w:szCs w:val="24"/>
          <w:highlight w:val="white"/>
          <w:lang w:eastAsia="ru-RU"/>
        </w:rPr>
        <w:t>-</w:t>
      </w:r>
      <w:r w:rsidR="00C939A0" w:rsidRPr="00BE6810">
        <w:rPr>
          <w:rFonts w:ascii="Times New Roman" w:hAnsi="Times New Roman" w:cs="Times New Roman"/>
          <w:i/>
          <w:iCs/>
          <w:sz w:val="24"/>
          <w:szCs w:val="24"/>
          <w:highlight w:val="white"/>
          <w:lang w:val="en-US" w:eastAsia="ru-RU"/>
        </w:rPr>
        <w:t>mail</w:t>
      </w:r>
      <w:r w:rsidR="00C939A0" w:rsidRPr="00BE6810">
        <w:rPr>
          <w:rFonts w:ascii="Times New Roman" w:hAnsi="Times New Roman" w:cs="Times New Roman"/>
          <w:i/>
          <w:iCs/>
          <w:sz w:val="24"/>
          <w:szCs w:val="24"/>
        </w:rPr>
        <w:t>:</w:t>
      </w:r>
      <w:r w:rsidR="00F82412" w:rsidRPr="00BE6810">
        <w:rPr>
          <w:rFonts w:ascii="Times New Roman" w:hAnsi="Times New Roman" w:cs="Times New Roman"/>
          <w:i/>
          <w:iCs/>
          <w:sz w:val="24"/>
          <w:szCs w:val="24"/>
          <w:vertAlign w:val="superscript"/>
        </w:rPr>
        <w:t>1</w:t>
      </w:r>
      <w:r w:rsidR="00BE6810" w:rsidRPr="00BE6810">
        <w:rPr>
          <w:rFonts w:ascii="Times New Roman" w:hAnsi="Times New Roman" w:cs="Times New Roman"/>
          <w:i/>
          <w:iCs/>
          <w:sz w:val="24"/>
          <w:szCs w:val="24"/>
        </w:rPr>
        <w:t xml:space="preserve"> </w:t>
      </w:r>
      <w:proofErr w:type="spellStart"/>
      <w:r w:rsidR="00BE6810" w:rsidRPr="00BE6810">
        <w:rPr>
          <w:rFonts w:ascii="Times New Roman" w:hAnsi="Times New Roman" w:cs="Times New Roman"/>
          <w:i/>
          <w:iCs/>
          <w:sz w:val="24"/>
          <w:szCs w:val="24"/>
          <w:lang w:val="en-US"/>
        </w:rPr>
        <w:t>arintelligence</w:t>
      </w:r>
      <w:proofErr w:type="spellEnd"/>
      <w:r w:rsidR="00BE6810" w:rsidRPr="00BE6810">
        <w:rPr>
          <w:rFonts w:ascii="Times New Roman" w:hAnsi="Times New Roman" w:cs="Times New Roman"/>
          <w:i/>
          <w:iCs/>
          <w:sz w:val="24"/>
          <w:szCs w:val="24"/>
        </w:rPr>
        <w:t>@</w:t>
      </w:r>
      <w:proofErr w:type="spellStart"/>
      <w:r w:rsidR="00BE6810" w:rsidRPr="00BE6810">
        <w:rPr>
          <w:rFonts w:ascii="Times New Roman" w:hAnsi="Times New Roman" w:cs="Times New Roman"/>
          <w:i/>
          <w:iCs/>
          <w:sz w:val="24"/>
          <w:szCs w:val="24"/>
          <w:lang w:val="en-US"/>
        </w:rPr>
        <w:t>yandex</w:t>
      </w:r>
      <w:proofErr w:type="spellEnd"/>
      <w:r w:rsidR="00BE6810" w:rsidRPr="00BE6810">
        <w:rPr>
          <w:rFonts w:ascii="Times New Roman" w:hAnsi="Times New Roman" w:cs="Times New Roman"/>
          <w:i/>
          <w:iCs/>
          <w:sz w:val="24"/>
          <w:szCs w:val="24"/>
        </w:rPr>
        <w:t>.</w:t>
      </w:r>
      <w:proofErr w:type="spellStart"/>
      <w:r w:rsidR="00BE6810" w:rsidRPr="00BE6810">
        <w:rPr>
          <w:rFonts w:ascii="Times New Roman" w:hAnsi="Times New Roman" w:cs="Times New Roman"/>
          <w:i/>
          <w:iCs/>
          <w:sz w:val="24"/>
          <w:szCs w:val="24"/>
          <w:lang w:val="en-US"/>
        </w:rPr>
        <w:t>ru</w:t>
      </w:r>
      <w:proofErr w:type="spellEnd"/>
      <w:r w:rsidR="00F82412" w:rsidRPr="00BE6810">
        <w:rPr>
          <w:rFonts w:ascii="Times New Roman" w:hAnsi="Times New Roman" w:cs="Times New Roman"/>
          <w:i/>
          <w:iCs/>
          <w:sz w:val="24"/>
          <w:szCs w:val="24"/>
        </w:rPr>
        <w:t>,</w:t>
      </w:r>
      <w:r w:rsidR="00C939A0" w:rsidRPr="00BE6810">
        <w:rPr>
          <w:rFonts w:ascii="Times New Roman" w:hAnsi="Times New Roman" w:cs="Times New Roman"/>
          <w:i/>
          <w:iCs/>
          <w:sz w:val="24"/>
          <w:szCs w:val="24"/>
          <w:highlight w:val="white"/>
          <w:lang w:eastAsia="ru-RU"/>
        </w:rPr>
        <w:t xml:space="preserve"> </w:t>
      </w:r>
      <w:r w:rsidR="00BE6810" w:rsidRPr="00BE6810">
        <w:rPr>
          <w:rFonts w:ascii="Times New Roman" w:hAnsi="Times New Roman" w:cs="Times New Roman"/>
          <w:b/>
          <w:i/>
          <w:iCs/>
          <w:sz w:val="24"/>
          <w:szCs w:val="24"/>
          <w:vertAlign w:val="superscript"/>
        </w:rPr>
        <w:t>2</w:t>
      </w:r>
      <w:r w:rsidR="00BE6810" w:rsidRPr="00BE6810">
        <w:rPr>
          <w:rFonts w:ascii="Times New Roman" w:hAnsi="Times New Roman" w:cs="Times New Roman"/>
          <w:b/>
          <w:i/>
          <w:iCs/>
          <w:sz w:val="24"/>
          <w:szCs w:val="24"/>
        </w:rPr>
        <w:t xml:space="preserve"> </w:t>
      </w:r>
      <w:hyperlink r:id="rId8" w:history="1">
        <w:r w:rsidR="00BE6810" w:rsidRPr="00BE6810">
          <w:rPr>
            <w:rStyle w:val="af7"/>
            <w:rFonts w:ascii="Times New Roman" w:hAnsi="Times New Roman" w:cs="Times New Roman"/>
            <w:i/>
            <w:iCs/>
            <w:color w:val="auto"/>
            <w:sz w:val="24"/>
            <w:szCs w:val="24"/>
            <w:u w:val="none"/>
            <w:lang w:val="en-US"/>
          </w:rPr>
          <w:t>kurakov</w:t>
        </w:r>
        <w:r w:rsidR="00BE6810" w:rsidRPr="00BE6810">
          <w:rPr>
            <w:rStyle w:val="af7"/>
            <w:rFonts w:ascii="Times New Roman" w:hAnsi="Times New Roman" w:cs="Times New Roman"/>
            <w:i/>
            <w:iCs/>
            <w:color w:val="auto"/>
            <w:sz w:val="24"/>
            <w:szCs w:val="24"/>
            <w:u w:val="none"/>
          </w:rPr>
          <w:t>_2016@</w:t>
        </w:r>
        <w:r w:rsidR="00BE6810" w:rsidRPr="00BE6810">
          <w:rPr>
            <w:rStyle w:val="af7"/>
            <w:rFonts w:ascii="Times New Roman" w:hAnsi="Times New Roman" w:cs="Times New Roman"/>
            <w:i/>
            <w:iCs/>
            <w:color w:val="auto"/>
            <w:sz w:val="24"/>
            <w:szCs w:val="24"/>
            <w:u w:val="none"/>
            <w:lang w:val="en-US"/>
          </w:rPr>
          <w:t>bk</w:t>
        </w:r>
        <w:r w:rsidR="00BE6810" w:rsidRPr="00BE6810">
          <w:rPr>
            <w:rStyle w:val="af7"/>
            <w:rFonts w:ascii="Times New Roman" w:hAnsi="Times New Roman" w:cs="Times New Roman"/>
            <w:i/>
            <w:iCs/>
            <w:color w:val="auto"/>
            <w:sz w:val="24"/>
            <w:szCs w:val="24"/>
            <w:u w:val="none"/>
          </w:rPr>
          <w:t>.</w:t>
        </w:r>
        <w:r w:rsidR="00BE6810" w:rsidRPr="00BE6810">
          <w:rPr>
            <w:rStyle w:val="af7"/>
            <w:rFonts w:ascii="Times New Roman" w:hAnsi="Times New Roman" w:cs="Times New Roman"/>
            <w:i/>
            <w:iCs/>
            <w:color w:val="auto"/>
            <w:sz w:val="24"/>
            <w:szCs w:val="24"/>
            <w:u w:val="none"/>
            <w:lang w:val="en-US"/>
          </w:rPr>
          <w:t>ru</w:t>
        </w:r>
      </w:hyperlink>
      <w:r w:rsidR="00575B14" w:rsidRPr="00BE6810">
        <w:rPr>
          <w:rFonts w:ascii="Times New Roman" w:hAnsi="Times New Roman" w:cs="Times New Roman"/>
          <w:i/>
          <w:iCs/>
          <w:sz w:val="24"/>
          <w:szCs w:val="24"/>
        </w:rPr>
        <w:t>,</w:t>
      </w:r>
      <w:r w:rsidR="00F82412" w:rsidRPr="00BE6810">
        <w:rPr>
          <w:rFonts w:ascii="Times New Roman" w:hAnsi="Times New Roman" w:cs="Times New Roman"/>
          <w:i/>
          <w:iCs/>
          <w:sz w:val="24"/>
          <w:szCs w:val="24"/>
        </w:rPr>
        <w:t xml:space="preserve"> </w:t>
      </w:r>
      <w:r w:rsidR="00BE6810" w:rsidRPr="00BE6810">
        <w:rPr>
          <w:rFonts w:ascii="Times New Roman" w:hAnsi="Times New Roman" w:cs="Times New Roman"/>
          <w:i/>
          <w:iCs/>
          <w:sz w:val="24"/>
          <w:szCs w:val="24"/>
          <w:vertAlign w:val="superscript"/>
        </w:rPr>
        <w:t>3</w:t>
      </w:r>
      <w:r w:rsidR="00BE6810" w:rsidRPr="00BE6810">
        <w:rPr>
          <w:rFonts w:ascii="Times New Roman" w:hAnsi="Times New Roman" w:cs="Times New Roman"/>
          <w:i/>
          <w:iCs/>
          <w:sz w:val="24"/>
          <w:szCs w:val="24"/>
        </w:rPr>
        <w:t xml:space="preserve"> </w:t>
      </w:r>
      <w:proofErr w:type="spellStart"/>
      <w:r w:rsidR="00BE6810" w:rsidRPr="00BE6810">
        <w:rPr>
          <w:rStyle w:val="af7"/>
          <w:rFonts w:ascii="Times New Roman" w:hAnsi="Times New Roman" w:cs="Times New Roman"/>
          <w:i/>
          <w:iCs/>
          <w:color w:val="auto"/>
          <w:sz w:val="24"/>
          <w:szCs w:val="24"/>
          <w:u w:val="none"/>
          <w:lang w:val="en-US"/>
        </w:rPr>
        <w:t>belyakovroma</w:t>
      </w:r>
      <w:proofErr w:type="spellEnd"/>
      <w:r w:rsidR="00BE6810" w:rsidRPr="00BE6810">
        <w:rPr>
          <w:rStyle w:val="af7"/>
          <w:rFonts w:ascii="Times New Roman" w:hAnsi="Times New Roman" w:cs="Times New Roman"/>
          <w:i/>
          <w:iCs/>
          <w:color w:val="auto"/>
          <w:sz w:val="24"/>
          <w:szCs w:val="24"/>
          <w:u w:val="none"/>
        </w:rPr>
        <w:t>57@</w:t>
      </w:r>
      <w:proofErr w:type="spellStart"/>
      <w:r w:rsidR="00BE6810" w:rsidRPr="00BE6810">
        <w:rPr>
          <w:rStyle w:val="af7"/>
          <w:rFonts w:ascii="Times New Roman" w:hAnsi="Times New Roman" w:cs="Times New Roman"/>
          <w:i/>
          <w:iCs/>
          <w:color w:val="auto"/>
          <w:sz w:val="24"/>
          <w:szCs w:val="24"/>
          <w:u w:val="none"/>
          <w:lang w:val="en-US"/>
        </w:rPr>
        <w:t>gmail</w:t>
      </w:r>
      <w:proofErr w:type="spellEnd"/>
      <w:r w:rsidR="00BE6810" w:rsidRPr="00BE6810">
        <w:rPr>
          <w:rStyle w:val="af7"/>
          <w:rFonts w:ascii="Times New Roman" w:hAnsi="Times New Roman" w:cs="Times New Roman"/>
          <w:i/>
          <w:iCs/>
          <w:color w:val="auto"/>
          <w:sz w:val="24"/>
          <w:szCs w:val="24"/>
          <w:u w:val="none"/>
        </w:rPr>
        <w:t>.</w:t>
      </w:r>
      <w:r w:rsidR="00BE6810" w:rsidRPr="00BE6810">
        <w:rPr>
          <w:rStyle w:val="af7"/>
          <w:rFonts w:ascii="Times New Roman" w:hAnsi="Times New Roman" w:cs="Times New Roman"/>
          <w:i/>
          <w:iCs/>
          <w:color w:val="auto"/>
          <w:sz w:val="24"/>
          <w:szCs w:val="24"/>
          <w:u w:val="none"/>
          <w:lang w:val="en-US"/>
        </w:rPr>
        <w:t>com</w:t>
      </w:r>
      <w:r w:rsidR="00F82412" w:rsidRPr="00BE6810">
        <w:rPr>
          <w:rFonts w:ascii="Times New Roman" w:hAnsi="Times New Roman" w:cs="Times New Roman"/>
          <w:i/>
          <w:iCs/>
          <w:sz w:val="24"/>
          <w:szCs w:val="24"/>
        </w:rPr>
        <w:t xml:space="preserve">; </w:t>
      </w:r>
      <w:r w:rsidR="00BE6810" w:rsidRPr="00BE6810">
        <w:rPr>
          <w:rFonts w:ascii="Times New Roman" w:hAnsi="Times New Roman" w:cs="Times New Roman"/>
          <w:i/>
          <w:iCs/>
          <w:sz w:val="24"/>
          <w:szCs w:val="24"/>
          <w:vertAlign w:val="superscript"/>
        </w:rPr>
        <w:t>4</w:t>
      </w:r>
      <w:proofErr w:type="spellStart"/>
      <w:r w:rsidR="00BE6810" w:rsidRPr="00BE6810">
        <w:rPr>
          <w:rFonts w:ascii="Times New Roman" w:hAnsi="Times New Roman" w:cs="Times New Roman"/>
          <w:i/>
          <w:iCs/>
          <w:sz w:val="24"/>
          <w:szCs w:val="24"/>
          <w:lang w:val="en-US"/>
        </w:rPr>
        <w:t>sn</w:t>
      </w:r>
      <w:proofErr w:type="spellEnd"/>
      <w:r w:rsidR="00BE6810" w:rsidRPr="00BE6810">
        <w:rPr>
          <w:rFonts w:ascii="Times New Roman" w:hAnsi="Times New Roman" w:cs="Times New Roman"/>
          <w:i/>
          <w:iCs/>
          <w:sz w:val="24"/>
          <w:szCs w:val="24"/>
        </w:rPr>
        <w:t>3267446@</w:t>
      </w:r>
      <w:proofErr w:type="spellStart"/>
      <w:r w:rsidR="00BE6810" w:rsidRPr="00BE6810">
        <w:rPr>
          <w:rFonts w:ascii="Times New Roman" w:hAnsi="Times New Roman" w:cs="Times New Roman"/>
          <w:i/>
          <w:iCs/>
          <w:sz w:val="24"/>
          <w:szCs w:val="24"/>
          <w:lang w:val="en-US"/>
        </w:rPr>
        <w:t>gmail</w:t>
      </w:r>
      <w:proofErr w:type="spellEnd"/>
      <w:r w:rsidR="00BE6810" w:rsidRPr="00BE6810">
        <w:rPr>
          <w:rFonts w:ascii="Times New Roman" w:hAnsi="Times New Roman" w:cs="Times New Roman"/>
          <w:i/>
          <w:iCs/>
          <w:sz w:val="24"/>
          <w:szCs w:val="24"/>
        </w:rPr>
        <w:t>.</w:t>
      </w:r>
      <w:r w:rsidR="00BE6810" w:rsidRPr="00BE6810">
        <w:rPr>
          <w:rFonts w:ascii="Times New Roman" w:hAnsi="Times New Roman" w:cs="Times New Roman"/>
          <w:i/>
          <w:iCs/>
          <w:sz w:val="24"/>
          <w:szCs w:val="24"/>
          <w:lang w:val="en-US"/>
        </w:rPr>
        <w:t>com</w:t>
      </w:r>
    </w:p>
    <w:p w14:paraId="539BA85F" w14:textId="4DC05038" w:rsidR="00C06AE2" w:rsidRPr="00BE6810" w:rsidRDefault="00BE6810" w:rsidP="00465335">
      <w:pPr>
        <w:pBdr>
          <w:top w:val="single" w:sz="8" w:space="1" w:color="auto"/>
          <w:bottom w:val="single" w:sz="8" w:space="1" w:color="auto"/>
        </w:pBdr>
        <w:spacing w:after="0" w:line="240" w:lineRule="auto"/>
        <w:jc w:val="both"/>
        <w:rPr>
          <w:rFonts w:ascii="Times New Roman" w:eastAsia="Times New Roman" w:hAnsi="Times New Roman" w:cs="Times New Roman"/>
          <w:b/>
          <w:bCs/>
          <w:sz w:val="20"/>
          <w:szCs w:val="20"/>
          <w:lang w:eastAsia="ru-RU"/>
        </w:rPr>
      </w:pPr>
      <w:r w:rsidRPr="00BE6810">
        <w:rPr>
          <w:rFonts w:ascii="Times New Roman" w:hAnsi="Times New Roman" w:cs="Times New Roman"/>
          <w:b/>
          <w:bCs/>
          <w:sz w:val="20"/>
          <w:szCs w:val="20"/>
        </w:rPr>
        <w:t xml:space="preserve">Статья посвящена применению искусственного интеллекта (ИИ) в банковской отрасли, рассматривая современные подходы и перспективы его внедрения. Авторы анализируют ключевые технологии, такие как машинное обучение, нейронные сети, обработка естественного языка, компьютерное зрение и биометрическая идентификация, которые используются для автоматизации процессов, повышения точности кредитного скоринга, борьбы с мошенничеством и улучшения обслуживания клиентов. В статье приводятся примеры успешного внедрения ИИ в крупных банках, таких как Сбербанк, Почта Банк и Росбанк, а также обсуждаются экономические выгоды и проблемы, связанные с использованием ИИ, включая высокие затраты на разработку, нехватку специалистов и регуляторные риски. Авторы подчеркивают, что, несмотря на вызовы, инвестиции в ИИ окупаются и способствуют значительному повышению эффективности банковских операций. </w:t>
      </w:r>
    </w:p>
    <w:p w14:paraId="2D147836" w14:textId="6589122D" w:rsidR="00575B14" w:rsidRPr="00812555" w:rsidRDefault="008309F7" w:rsidP="00465335">
      <w:pPr>
        <w:spacing w:after="0" w:line="240" w:lineRule="auto"/>
        <w:jc w:val="both"/>
        <w:rPr>
          <w:rFonts w:ascii="Times New Roman" w:hAnsi="Times New Roman" w:cs="Times New Roman"/>
          <w:sz w:val="20"/>
          <w:szCs w:val="20"/>
        </w:rPr>
      </w:pPr>
      <w:r w:rsidRPr="007078E7">
        <w:rPr>
          <w:rFonts w:ascii="Times New Roman" w:hAnsi="Times New Roman" w:cs="Times New Roman"/>
          <w:bCs/>
          <w:sz w:val="20"/>
          <w:szCs w:val="20"/>
        </w:rPr>
        <w:t xml:space="preserve">Ключевые </w:t>
      </w:r>
      <w:r w:rsidR="00F11889">
        <w:rPr>
          <w:rFonts w:ascii="Times New Roman" w:hAnsi="Times New Roman" w:cs="Times New Roman"/>
          <w:bCs/>
          <w:sz w:val="20"/>
          <w:szCs w:val="20"/>
        </w:rPr>
        <w:t>слова</w:t>
      </w:r>
      <w:r w:rsidR="00F82412">
        <w:rPr>
          <w:rFonts w:ascii="Times New Roman" w:hAnsi="Times New Roman" w:cs="Times New Roman"/>
          <w:bCs/>
          <w:sz w:val="20"/>
          <w:szCs w:val="20"/>
        </w:rPr>
        <w:t xml:space="preserve">: </w:t>
      </w:r>
      <w:r w:rsidR="00236C75" w:rsidRPr="00812555">
        <w:rPr>
          <w:rFonts w:ascii="Times New Roman" w:hAnsi="Times New Roman" w:cs="Times New Roman"/>
          <w:noProof/>
          <w:spacing w:val="-5"/>
          <w:sz w:val="20"/>
          <w:szCs w:val="20"/>
        </w:rPr>
        <w:t>И</w:t>
      </w:r>
      <w:r w:rsidR="00812555" w:rsidRPr="00812555">
        <w:rPr>
          <w:rFonts w:ascii="Times New Roman" w:hAnsi="Times New Roman" w:cs="Times New Roman"/>
          <w:sz w:val="20"/>
          <w:szCs w:val="20"/>
        </w:rPr>
        <w:t>скусственный интеллект, банковская отрасль, кредитный скоринг, борьба с мошенничеством, биометрическая идентификация.</w:t>
      </w:r>
    </w:p>
    <w:p w14:paraId="6217E076" w14:textId="77777777" w:rsidR="00B0184D" w:rsidRPr="007C2BC5" w:rsidRDefault="00B0184D" w:rsidP="00465335">
      <w:pPr>
        <w:spacing w:after="0" w:line="240" w:lineRule="auto"/>
        <w:rPr>
          <w:rFonts w:ascii="Times New Roman" w:hAnsi="Times New Roman" w:cs="Times New Roman"/>
          <w:b/>
          <w:bCs/>
          <w:sz w:val="20"/>
          <w:szCs w:val="20"/>
        </w:rPr>
      </w:pPr>
    </w:p>
    <w:p w14:paraId="452DE45C" w14:textId="5553056C" w:rsidR="00014B47" w:rsidRPr="005E2F5E" w:rsidRDefault="00812555" w:rsidP="00465335">
      <w:pPr>
        <w:spacing w:after="0" w:line="240" w:lineRule="auto"/>
        <w:jc w:val="center"/>
        <w:rPr>
          <w:rStyle w:val="26"/>
          <w:rFonts w:ascii="Times New Roman" w:hAnsi="Times New Roman" w:cs="Times New Roman"/>
          <w:b/>
          <w:bCs/>
          <w:caps/>
          <w:sz w:val="24"/>
          <w:szCs w:val="24"/>
          <w:shd w:val="clear" w:color="auto" w:fill="auto"/>
          <w:lang w:val="en-US"/>
        </w:rPr>
      </w:pPr>
      <w:r w:rsidRPr="00A02C79">
        <w:rPr>
          <w:rFonts w:ascii="Times New Roman" w:hAnsi="Times New Roman" w:cs="Times New Roman"/>
          <w:b/>
          <w:bCs/>
          <w:caps/>
          <w:sz w:val="24"/>
          <w:szCs w:val="24"/>
          <w:lang w:val="en-US"/>
        </w:rPr>
        <w:t>Application of Artificial Intelligence in the Banking Sector: Modern Approaches and Prospects</w:t>
      </w:r>
    </w:p>
    <w:p w14:paraId="1437B287" w14:textId="77777777" w:rsidR="000D6358" w:rsidRPr="00812555" w:rsidRDefault="000D6358" w:rsidP="00465335">
      <w:pPr>
        <w:tabs>
          <w:tab w:val="left" w:pos="426"/>
        </w:tabs>
        <w:spacing w:after="0" w:line="240" w:lineRule="auto"/>
        <w:jc w:val="both"/>
        <w:rPr>
          <w:rFonts w:ascii="Times New Roman" w:hAnsi="Times New Roman" w:cs="Times New Roman"/>
          <w:b/>
          <w:spacing w:val="-2"/>
          <w:sz w:val="24"/>
          <w:szCs w:val="24"/>
          <w:highlight w:val="yellow"/>
          <w:lang w:val="en-US"/>
        </w:rPr>
      </w:pPr>
    </w:p>
    <w:p w14:paraId="37C8A290" w14:textId="349909E8" w:rsidR="00ED3EB4" w:rsidRPr="005E2F5E" w:rsidRDefault="00575B14" w:rsidP="00465335">
      <w:pPr>
        <w:tabs>
          <w:tab w:val="left" w:pos="426"/>
        </w:tabs>
        <w:spacing w:after="0" w:line="240" w:lineRule="auto"/>
        <w:jc w:val="both"/>
        <w:rPr>
          <w:rFonts w:ascii="Times New Roman" w:hAnsi="Times New Roman" w:cs="Times New Roman"/>
          <w:sz w:val="24"/>
          <w:szCs w:val="24"/>
          <w:lang w:val="en-US"/>
        </w:rPr>
      </w:pPr>
      <w:r w:rsidRPr="005E2F5E">
        <w:rPr>
          <w:rFonts w:ascii="Times New Roman" w:hAnsi="Times New Roman" w:cs="Times New Roman"/>
          <w:b/>
          <w:bCs/>
          <w:sz w:val="24"/>
          <w:szCs w:val="24"/>
          <w:vertAlign w:val="superscript"/>
          <w:lang w:val="en-US"/>
        </w:rPr>
        <w:t>1</w:t>
      </w:r>
      <w:r w:rsidR="00812555" w:rsidRPr="005E2F5E">
        <w:rPr>
          <w:rFonts w:ascii="Times New Roman" w:hAnsi="Times New Roman" w:cs="Times New Roman"/>
          <w:b/>
          <w:sz w:val="24"/>
          <w:szCs w:val="24"/>
          <w:lang w:val="en-US"/>
        </w:rPr>
        <w:t xml:space="preserve"> </w:t>
      </w:r>
      <w:proofErr w:type="spellStart"/>
      <w:r w:rsidR="00812555" w:rsidRPr="00A02C79">
        <w:rPr>
          <w:rFonts w:ascii="Times New Roman" w:hAnsi="Times New Roman" w:cs="Times New Roman"/>
          <w:b/>
          <w:sz w:val="24"/>
          <w:szCs w:val="24"/>
          <w:lang w:val="en-US"/>
        </w:rPr>
        <w:t>Mashkov</w:t>
      </w:r>
      <w:proofErr w:type="spellEnd"/>
      <w:r w:rsidR="00812555" w:rsidRPr="005E2F5E">
        <w:rPr>
          <w:rFonts w:ascii="Times New Roman" w:hAnsi="Times New Roman" w:cs="Times New Roman"/>
          <w:b/>
          <w:sz w:val="24"/>
          <w:szCs w:val="24"/>
          <w:lang w:val="en-US"/>
        </w:rPr>
        <w:t xml:space="preserve"> </w:t>
      </w:r>
      <w:r w:rsidR="00812555" w:rsidRPr="00A02C79">
        <w:rPr>
          <w:rFonts w:ascii="Times New Roman" w:hAnsi="Times New Roman" w:cs="Times New Roman"/>
          <w:b/>
          <w:sz w:val="24"/>
          <w:szCs w:val="24"/>
          <w:lang w:val="en-US"/>
        </w:rPr>
        <w:t>A</w:t>
      </w:r>
      <w:r w:rsidR="00812555" w:rsidRPr="005E2F5E">
        <w:rPr>
          <w:rFonts w:ascii="Times New Roman" w:hAnsi="Times New Roman" w:cs="Times New Roman"/>
          <w:b/>
          <w:sz w:val="24"/>
          <w:szCs w:val="24"/>
          <w:lang w:val="en-US"/>
        </w:rPr>
        <w:t>.</w:t>
      </w:r>
      <w:r w:rsidR="00812555" w:rsidRPr="00A02C79">
        <w:rPr>
          <w:rFonts w:ascii="Times New Roman" w:hAnsi="Times New Roman" w:cs="Times New Roman"/>
          <w:b/>
          <w:sz w:val="24"/>
          <w:szCs w:val="24"/>
          <w:lang w:val="en-US"/>
        </w:rPr>
        <w:t>V</w:t>
      </w:r>
      <w:r w:rsidR="00812555" w:rsidRPr="005E2F5E">
        <w:rPr>
          <w:rFonts w:ascii="Times New Roman" w:hAnsi="Times New Roman" w:cs="Times New Roman"/>
          <w:b/>
          <w:sz w:val="24"/>
          <w:szCs w:val="24"/>
          <w:lang w:val="en-US"/>
        </w:rPr>
        <w:t>.</w:t>
      </w:r>
      <w:r w:rsidR="00F82412" w:rsidRPr="005E2F5E">
        <w:rPr>
          <w:rFonts w:ascii="Times New Roman" w:hAnsi="Times New Roman" w:cs="Times New Roman"/>
          <w:b/>
          <w:bCs/>
          <w:color w:val="000000" w:themeColor="text1"/>
          <w:sz w:val="24"/>
          <w:szCs w:val="24"/>
          <w:lang w:val="en-US"/>
        </w:rPr>
        <w:t xml:space="preserve">, </w:t>
      </w:r>
      <w:r w:rsidR="00F82412" w:rsidRPr="005E2F5E">
        <w:rPr>
          <w:rFonts w:ascii="Times New Roman" w:hAnsi="Times New Roman" w:cs="Times New Roman"/>
          <w:b/>
          <w:bCs/>
          <w:color w:val="000000" w:themeColor="text1"/>
          <w:sz w:val="24"/>
          <w:szCs w:val="24"/>
          <w:vertAlign w:val="superscript"/>
          <w:lang w:val="en-US"/>
        </w:rPr>
        <w:t>2</w:t>
      </w:r>
      <w:r w:rsidR="00812555" w:rsidRPr="005E2F5E">
        <w:rPr>
          <w:rFonts w:ascii="Times New Roman" w:hAnsi="Times New Roman" w:cs="Times New Roman"/>
          <w:b/>
          <w:sz w:val="24"/>
          <w:szCs w:val="24"/>
          <w:lang w:val="en-US"/>
        </w:rPr>
        <w:t xml:space="preserve"> </w:t>
      </w:r>
      <w:proofErr w:type="spellStart"/>
      <w:r w:rsidR="00812555" w:rsidRPr="00A02C79">
        <w:rPr>
          <w:rFonts w:ascii="Times New Roman" w:hAnsi="Times New Roman" w:cs="Times New Roman"/>
          <w:b/>
          <w:sz w:val="24"/>
          <w:szCs w:val="24"/>
          <w:lang w:val="en-US"/>
        </w:rPr>
        <w:t>Kurakov</w:t>
      </w:r>
      <w:proofErr w:type="spellEnd"/>
      <w:r w:rsidR="00812555" w:rsidRPr="005E2F5E">
        <w:rPr>
          <w:rFonts w:ascii="Times New Roman" w:hAnsi="Times New Roman" w:cs="Times New Roman"/>
          <w:b/>
          <w:sz w:val="24"/>
          <w:szCs w:val="24"/>
          <w:lang w:val="en-US"/>
        </w:rPr>
        <w:t xml:space="preserve"> </w:t>
      </w:r>
      <w:r w:rsidR="00812555" w:rsidRPr="00A02C79">
        <w:rPr>
          <w:rFonts w:ascii="Times New Roman" w:hAnsi="Times New Roman" w:cs="Times New Roman"/>
          <w:b/>
          <w:sz w:val="24"/>
          <w:szCs w:val="24"/>
          <w:lang w:val="en-US"/>
        </w:rPr>
        <w:t>I</w:t>
      </w:r>
      <w:r w:rsidR="00812555" w:rsidRPr="005E2F5E">
        <w:rPr>
          <w:rFonts w:ascii="Times New Roman" w:hAnsi="Times New Roman" w:cs="Times New Roman"/>
          <w:b/>
          <w:sz w:val="24"/>
          <w:szCs w:val="24"/>
          <w:lang w:val="en-US"/>
        </w:rPr>
        <w:t>.</w:t>
      </w:r>
      <w:r w:rsidR="00812555" w:rsidRPr="00A02C79">
        <w:rPr>
          <w:rFonts w:ascii="Times New Roman" w:hAnsi="Times New Roman" w:cs="Times New Roman"/>
          <w:b/>
          <w:sz w:val="24"/>
          <w:szCs w:val="24"/>
          <w:lang w:val="en-US"/>
        </w:rPr>
        <w:t>K</w:t>
      </w:r>
      <w:r w:rsidR="00812555" w:rsidRPr="005E2F5E">
        <w:rPr>
          <w:rFonts w:ascii="Times New Roman" w:hAnsi="Times New Roman" w:cs="Times New Roman"/>
          <w:b/>
          <w:sz w:val="24"/>
          <w:szCs w:val="24"/>
          <w:lang w:val="en-US"/>
        </w:rPr>
        <w:t>.</w:t>
      </w:r>
      <w:r w:rsidR="00F82412" w:rsidRPr="005E2F5E">
        <w:rPr>
          <w:rFonts w:ascii="Times New Roman" w:hAnsi="Times New Roman" w:cs="Times New Roman"/>
          <w:b/>
          <w:bCs/>
          <w:color w:val="000000" w:themeColor="text1"/>
          <w:sz w:val="24"/>
          <w:szCs w:val="24"/>
          <w:lang w:val="en-US"/>
        </w:rPr>
        <w:t xml:space="preserve">, </w:t>
      </w:r>
      <w:r w:rsidR="00F82412" w:rsidRPr="005E2F5E">
        <w:rPr>
          <w:rFonts w:ascii="Times New Roman" w:hAnsi="Times New Roman" w:cs="Times New Roman"/>
          <w:b/>
          <w:bCs/>
          <w:color w:val="000000" w:themeColor="text1"/>
          <w:sz w:val="24"/>
          <w:szCs w:val="24"/>
          <w:vertAlign w:val="superscript"/>
          <w:lang w:val="en-US"/>
        </w:rPr>
        <w:t>3</w:t>
      </w:r>
      <w:r w:rsidR="00812555" w:rsidRPr="005E2F5E">
        <w:rPr>
          <w:rFonts w:ascii="Times New Roman" w:hAnsi="Times New Roman" w:cs="Times New Roman"/>
          <w:b/>
          <w:sz w:val="24"/>
          <w:szCs w:val="24"/>
          <w:lang w:val="en-US"/>
        </w:rPr>
        <w:t xml:space="preserve"> </w:t>
      </w:r>
      <w:r w:rsidR="00812555" w:rsidRPr="00A02C79">
        <w:rPr>
          <w:rFonts w:ascii="Times New Roman" w:hAnsi="Times New Roman" w:cs="Times New Roman"/>
          <w:b/>
          <w:sz w:val="24"/>
          <w:szCs w:val="24"/>
          <w:lang w:val="en-US"/>
        </w:rPr>
        <w:t>Belyakov</w:t>
      </w:r>
      <w:r w:rsidR="00812555" w:rsidRPr="005E2F5E">
        <w:rPr>
          <w:rFonts w:ascii="Times New Roman" w:hAnsi="Times New Roman" w:cs="Times New Roman"/>
          <w:b/>
          <w:sz w:val="24"/>
          <w:szCs w:val="24"/>
          <w:lang w:val="en-US"/>
        </w:rPr>
        <w:t xml:space="preserve"> </w:t>
      </w:r>
      <w:r w:rsidR="00812555" w:rsidRPr="00A02C79">
        <w:rPr>
          <w:rFonts w:ascii="Times New Roman" w:hAnsi="Times New Roman" w:cs="Times New Roman"/>
          <w:b/>
          <w:sz w:val="24"/>
          <w:szCs w:val="24"/>
          <w:lang w:val="en-US"/>
        </w:rPr>
        <w:t>R</w:t>
      </w:r>
      <w:r w:rsidR="00812555" w:rsidRPr="005E2F5E">
        <w:rPr>
          <w:rFonts w:ascii="Times New Roman" w:hAnsi="Times New Roman" w:cs="Times New Roman"/>
          <w:b/>
          <w:sz w:val="24"/>
          <w:szCs w:val="24"/>
          <w:lang w:val="en-US"/>
        </w:rPr>
        <w:t>.</w:t>
      </w:r>
      <w:r w:rsidR="00812555" w:rsidRPr="00A02C79">
        <w:rPr>
          <w:rFonts w:ascii="Times New Roman" w:hAnsi="Times New Roman" w:cs="Times New Roman"/>
          <w:b/>
          <w:sz w:val="24"/>
          <w:szCs w:val="24"/>
          <w:lang w:val="en-US"/>
        </w:rPr>
        <w:t>S</w:t>
      </w:r>
      <w:r w:rsidR="00812555" w:rsidRPr="005E2F5E">
        <w:rPr>
          <w:rFonts w:ascii="Times New Roman" w:hAnsi="Times New Roman" w:cs="Times New Roman"/>
          <w:b/>
          <w:sz w:val="24"/>
          <w:szCs w:val="24"/>
          <w:lang w:val="en-US"/>
        </w:rPr>
        <w:t>.</w:t>
      </w:r>
      <w:r w:rsidR="00735835" w:rsidRPr="005E2F5E">
        <w:rPr>
          <w:rFonts w:ascii="Times New Roman" w:hAnsi="Times New Roman" w:cs="Times New Roman"/>
          <w:b/>
          <w:bCs/>
          <w:color w:val="000000" w:themeColor="text1"/>
          <w:sz w:val="24"/>
          <w:szCs w:val="24"/>
          <w:lang w:val="en-US"/>
        </w:rPr>
        <w:t xml:space="preserve">, </w:t>
      </w:r>
      <w:r w:rsidR="00F82412" w:rsidRPr="005E2F5E">
        <w:rPr>
          <w:rFonts w:ascii="Times New Roman" w:hAnsi="Times New Roman" w:cs="Times New Roman"/>
          <w:b/>
          <w:bCs/>
          <w:color w:val="000000" w:themeColor="text1"/>
          <w:sz w:val="24"/>
          <w:szCs w:val="24"/>
          <w:vertAlign w:val="superscript"/>
          <w:lang w:val="en-US"/>
        </w:rPr>
        <w:t>4</w:t>
      </w:r>
      <w:r w:rsidR="00236C75" w:rsidRPr="005E2F5E">
        <w:rPr>
          <w:rStyle w:val="a4"/>
          <w:rFonts w:eastAsiaTheme="majorEastAsia"/>
          <w:b/>
          <w:bCs/>
          <w:color w:val="080808"/>
          <w:spacing w:val="-5"/>
          <w:sz w:val="24"/>
          <w:szCs w:val="24"/>
          <w:bdr w:val="none" w:sz="0" w:space="0" w:color="auto" w:frame="1"/>
          <w:lang w:val="en-US"/>
        </w:rPr>
        <w:t xml:space="preserve"> </w:t>
      </w:r>
      <w:proofErr w:type="spellStart"/>
      <w:r w:rsidR="00812555" w:rsidRPr="00A02C79">
        <w:rPr>
          <w:rFonts w:ascii="Times New Roman" w:hAnsi="Times New Roman" w:cs="Times New Roman"/>
          <w:b/>
          <w:sz w:val="24"/>
          <w:szCs w:val="24"/>
          <w:lang w:val="en-US"/>
        </w:rPr>
        <w:t>Gallyamov</w:t>
      </w:r>
      <w:proofErr w:type="spellEnd"/>
      <w:r w:rsidR="00812555" w:rsidRPr="005E2F5E">
        <w:rPr>
          <w:rFonts w:ascii="Times New Roman" w:hAnsi="Times New Roman" w:cs="Times New Roman"/>
          <w:b/>
          <w:sz w:val="24"/>
          <w:szCs w:val="24"/>
          <w:lang w:val="en-US"/>
        </w:rPr>
        <w:t xml:space="preserve"> </w:t>
      </w:r>
      <w:r w:rsidR="00812555" w:rsidRPr="00A02C79">
        <w:rPr>
          <w:rFonts w:ascii="Times New Roman" w:hAnsi="Times New Roman" w:cs="Times New Roman"/>
          <w:b/>
          <w:sz w:val="24"/>
          <w:szCs w:val="24"/>
          <w:lang w:val="en-US"/>
        </w:rPr>
        <w:t>A</w:t>
      </w:r>
      <w:r w:rsidR="00812555" w:rsidRPr="005E2F5E">
        <w:rPr>
          <w:rFonts w:ascii="Times New Roman" w:hAnsi="Times New Roman" w:cs="Times New Roman"/>
          <w:b/>
          <w:sz w:val="24"/>
          <w:szCs w:val="24"/>
          <w:lang w:val="en-US"/>
        </w:rPr>
        <w:t>.</w:t>
      </w:r>
      <w:r w:rsidR="00812555" w:rsidRPr="00A02C79">
        <w:rPr>
          <w:rFonts w:ascii="Times New Roman" w:hAnsi="Times New Roman" w:cs="Times New Roman"/>
          <w:b/>
          <w:sz w:val="24"/>
          <w:szCs w:val="24"/>
          <w:lang w:val="en-US"/>
        </w:rPr>
        <w:t>S</w:t>
      </w:r>
      <w:r w:rsidR="00812555" w:rsidRPr="005E2F5E">
        <w:rPr>
          <w:rFonts w:ascii="Times New Roman" w:hAnsi="Times New Roman" w:cs="Times New Roman"/>
          <w:bCs/>
          <w:sz w:val="24"/>
          <w:szCs w:val="24"/>
          <w:lang w:val="en-US"/>
        </w:rPr>
        <w:t>.</w:t>
      </w:r>
    </w:p>
    <w:p w14:paraId="35ADB73D" w14:textId="1A92EC86" w:rsidR="00812555" w:rsidRPr="00C9459D" w:rsidRDefault="00812555" w:rsidP="00465335">
      <w:pPr>
        <w:tabs>
          <w:tab w:val="left" w:pos="426"/>
        </w:tabs>
        <w:spacing w:after="0" w:line="240" w:lineRule="auto"/>
        <w:jc w:val="both"/>
        <w:rPr>
          <w:rFonts w:ascii="Times New Roman" w:hAnsi="Times New Roman" w:cs="Times New Roman"/>
          <w:bCs/>
          <w:i/>
          <w:iCs/>
          <w:sz w:val="24"/>
          <w:szCs w:val="24"/>
          <w:lang w:val="en-US" w:eastAsia="ru-RU"/>
        </w:rPr>
      </w:pPr>
      <w:r w:rsidRPr="00C9459D">
        <w:rPr>
          <w:rFonts w:ascii="Times New Roman" w:hAnsi="Times New Roman" w:cs="Times New Roman"/>
          <w:bCs/>
          <w:i/>
          <w:iCs/>
          <w:sz w:val="24"/>
          <w:szCs w:val="24"/>
          <w:lang w:val="en-US" w:eastAsia="ru-RU"/>
        </w:rPr>
        <w:t xml:space="preserve">SAMARA STATE TECHNICAL </w:t>
      </w:r>
      <w:proofErr w:type="gramStart"/>
      <w:r w:rsidRPr="00C9459D">
        <w:rPr>
          <w:rFonts w:ascii="Times New Roman" w:hAnsi="Times New Roman" w:cs="Times New Roman"/>
          <w:bCs/>
          <w:i/>
          <w:iCs/>
          <w:sz w:val="24"/>
          <w:szCs w:val="24"/>
          <w:lang w:val="en-US" w:eastAsia="ru-RU"/>
        </w:rPr>
        <w:t>UNIVERSITY ,</w:t>
      </w:r>
      <w:proofErr w:type="gramEnd"/>
      <w:r w:rsidRPr="00C9459D">
        <w:rPr>
          <w:rFonts w:ascii="Times New Roman" w:hAnsi="Times New Roman" w:cs="Times New Roman"/>
          <w:bCs/>
          <w:i/>
          <w:iCs/>
          <w:sz w:val="24"/>
          <w:szCs w:val="24"/>
          <w:lang w:val="en-US" w:eastAsia="ru-RU"/>
        </w:rPr>
        <w:t xml:space="preserve"> Samara, Russia (443100, Samara, </w:t>
      </w:r>
      <w:proofErr w:type="spellStart"/>
      <w:r w:rsidRPr="00C9459D">
        <w:rPr>
          <w:rFonts w:ascii="Times New Roman" w:hAnsi="Times New Roman" w:cs="Times New Roman"/>
          <w:bCs/>
          <w:i/>
          <w:iCs/>
          <w:sz w:val="24"/>
          <w:szCs w:val="24"/>
          <w:lang w:val="en-US" w:eastAsia="ru-RU"/>
        </w:rPr>
        <w:t>Molodogvardeyskaya</w:t>
      </w:r>
      <w:proofErr w:type="spellEnd"/>
      <w:r w:rsidRPr="00C9459D">
        <w:rPr>
          <w:rFonts w:ascii="Times New Roman" w:hAnsi="Times New Roman" w:cs="Times New Roman"/>
          <w:bCs/>
          <w:i/>
          <w:iCs/>
          <w:sz w:val="24"/>
          <w:szCs w:val="24"/>
          <w:lang w:val="en-US" w:eastAsia="ru-RU"/>
        </w:rPr>
        <w:t xml:space="preserve"> </w:t>
      </w:r>
      <w:proofErr w:type="spellStart"/>
      <w:r w:rsidRPr="00C9459D">
        <w:rPr>
          <w:rFonts w:ascii="Times New Roman" w:hAnsi="Times New Roman" w:cs="Times New Roman"/>
          <w:bCs/>
          <w:i/>
          <w:iCs/>
          <w:sz w:val="24"/>
          <w:szCs w:val="24"/>
          <w:lang w:val="en-US" w:eastAsia="ru-RU"/>
        </w:rPr>
        <w:t>st.</w:t>
      </w:r>
      <w:proofErr w:type="spellEnd"/>
      <w:r w:rsidRPr="00C9459D">
        <w:rPr>
          <w:rFonts w:ascii="Times New Roman" w:hAnsi="Times New Roman" w:cs="Times New Roman"/>
          <w:bCs/>
          <w:i/>
          <w:iCs/>
          <w:sz w:val="24"/>
          <w:szCs w:val="24"/>
          <w:lang w:val="en-US" w:eastAsia="ru-RU"/>
        </w:rPr>
        <w:t xml:space="preserve">, 244) </w:t>
      </w:r>
      <w:proofErr w:type="gramStart"/>
      <w:r w:rsidRPr="00C9459D">
        <w:rPr>
          <w:rFonts w:ascii="Times New Roman" w:hAnsi="Times New Roman" w:cs="Times New Roman"/>
          <w:bCs/>
          <w:i/>
          <w:iCs/>
          <w:sz w:val="24"/>
          <w:szCs w:val="24"/>
          <w:lang w:val="en-US" w:eastAsia="ru-RU"/>
        </w:rPr>
        <w:t>e-mail:</w:t>
      </w:r>
      <w:r w:rsidRPr="00C9459D">
        <w:rPr>
          <w:rFonts w:ascii="Times New Roman" w:hAnsi="Times New Roman" w:cs="Times New Roman"/>
          <w:bCs/>
          <w:i/>
          <w:iCs/>
          <w:sz w:val="24"/>
          <w:szCs w:val="24"/>
          <w:vertAlign w:val="superscript"/>
          <w:lang w:val="en-US" w:eastAsia="ru-RU"/>
        </w:rPr>
        <w:t>1</w:t>
      </w:r>
      <w:r w:rsidRPr="00C9459D">
        <w:rPr>
          <w:rFonts w:ascii="Times New Roman" w:hAnsi="Times New Roman" w:cs="Times New Roman"/>
          <w:bCs/>
          <w:i/>
          <w:iCs/>
          <w:sz w:val="24"/>
          <w:szCs w:val="24"/>
          <w:lang w:val="en-US" w:eastAsia="ru-RU"/>
        </w:rPr>
        <w:t>arintelligence@yandex.ru</w:t>
      </w:r>
      <w:proofErr w:type="gramEnd"/>
      <w:r w:rsidRPr="00C9459D">
        <w:rPr>
          <w:rFonts w:ascii="Times New Roman" w:hAnsi="Times New Roman" w:cs="Times New Roman"/>
          <w:bCs/>
          <w:i/>
          <w:iCs/>
          <w:sz w:val="24"/>
          <w:szCs w:val="24"/>
          <w:lang w:val="en-US" w:eastAsia="ru-RU"/>
        </w:rPr>
        <w:t xml:space="preserve">, </w:t>
      </w:r>
      <w:r w:rsidRPr="00C9459D">
        <w:rPr>
          <w:rFonts w:ascii="Times New Roman" w:hAnsi="Times New Roman" w:cs="Times New Roman"/>
          <w:bCs/>
          <w:i/>
          <w:iCs/>
          <w:sz w:val="24"/>
          <w:szCs w:val="24"/>
          <w:vertAlign w:val="superscript"/>
          <w:lang w:val="en-US" w:eastAsia="ru-RU"/>
        </w:rPr>
        <w:t>2</w:t>
      </w:r>
      <w:r w:rsidRPr="00C9459D">
        <w:rPr>
          <w:rFonts w:ascii="Times New Roman" w:hAnsi="Times New Roman" w:cs="Times New Roman"/>
          <w:bCs/>
          <w:i/>
          <w:iCs/>
          <w:sz w:val="24"/>
          <w:szCs w:val="24"/>
          <w:lang w:val="en-US" w:eastAsia="ru-RU"/>
        </w:rPr>
        <w:t xml:space="preserve">kurakov_2016@bk.ru, </w:t>
      </w:r>
      <w:r w:rsidRPr="00C9459D">
        <w:rPr>
          <w:rFonts w:ascii="Times New Roman" w:hAnsi="Times New Roman" w:cs="Times New Roman"/>
          <w:bCs/>
          <w:i/>
          <w:iCs/>
          <w:sz w:val="24"/>
          <w:szCs w:val="24"/>
          <w:vertAlign w:val="superscript"/>
          <w:lang w:val="en-US" w:eastAsia="ru-RU"/>
        </w:rPr>
        <w:t>3</w:t>
      </w:r>
      <w:r w:rsidRPr="00C9459D">
        <w:rPr>
          <w:rFonts w:ascii="Times New Roman" w:hAnsi="Times New Roman" w:cs="Times New Roman"/>
          <w:bCs/>
          <w:i/>
          <w:iCs/>
          <w:sz w:val="24"/>
          <w:szCs w:val="24"/>
          <w:lang w:val="en-US" w:eastAsia="ru-RU"/>
        </w:rPr>
        <w:t xml:space="preserve">belyakovroma57@gmail.com; </w:t>
      </w:r>
      <w:r w:rsidRPr="00C9459D">
        <w:rPr>
          <w:rFonts w:ascii="Times New Roman" w:hAnsi="Times New Roman" w:cs="Times New Roman"/>
          <w:bCs/>
          <w:i/>
          <w:iCs/>
          <w:sz w:val="24"/>
          <w:szCs w:val="24"/>
          <w:vertAlign w:val="superscript"/>
          <w:lang w:val="en-US" w:eastAsia="ru-RU"/>
        </w:rPr>
        <w:t>4</w:t>
      </w:r>
      <w:r w:rsidRPr="00C9459D">
        <w:rPr>
          <w:rFonts w:ascii="Times New Roman" w:hAnsi="Times New Roman" w:cs="Times New Roman"/>
          <w:bCs/>
          <w:i/>
          <w:iCs/>
          <w:sz w:val="24"/>
          <w:szCs w:val="24"/>
          <w:lang w:val="en-US" w:eastAsia="ru-RU"/>
        </w:rPr>
        <w:t>sn3267446@gmail.com</w:t>
      </w:r>
    </w:p>
    <w:p w14:paraId="4DAC5743" w14:textId="619A6C70" w:rsidR="00B0184D" w:rsidRPr="006B2E68" w:rsidRDefault="00812555" w:rsidP="00465335">
      <w:pPr>
        <w:pBdr>
          <w:top w:val="single" w:sz="8" w:space="1" w:color="auto"/>
          <w:bottom w:val="single" w:sz="8" w:space="1" w:color="auto"/>
        </w:pBdr>
        <w:spacing w:after="0" w:line="240" w:lineRule="auto"/>
        <w:jc w:val="both"/>
        <w:rPr>
          <w:rFonts w:ascii="Times New Roman" w:hAnsi="Times New Roman" w:cs="Times New Roman"/>
          <w:b/>
          <w:bCs/>
          <w:sz w:val="20"/>
          <w:szCs w:val="20"/>
          <w:lang w:val="en-US"/>
        </w:rPr>
      </w:pPr>
      <w:r w:rsidRPr="005E2F5E">
        <w:rPr>
          <w:rFonts w:ascii="Times New Roman" w:hAnsi="Times New Roman" w:cs="Times New Roman"/>
          <w:b/>
          <w:bCs/>
          <w:sz w:val="20"/>
          <w:szCs w:val="20"/>
          <w:lang w:val="en-US"/>
        </w:rPr>
        <w:t xml:space="preserve">The article explores the application of artificial intelligence (AI) in the banking industry, examining current approaches and </w:t>
      </w:r>
      <w:proofErr w:type="gramStart"/>
      <w:r w:rsidRPr="005E2F5E">
        <w:rPr>
          <w:rFonts w:ascii="Times New Roman" w:hAnsi="Times New Roman" w:cs="Times New Roman"/>
          <w:b/>
          <w:bCs/>
          <w:sz w:val="20"/>
          <w:szCs w:val="20"/>
          <w:lang w:val="en-US"/>
        </w:rPr>
        <w:t>future prospects</w:t>
      </w:r>
      <w:proofErr w:type="gramEnd"/>
      <w:r w:rsidRPr="005E2F5E">
        <w:rPr>
          <w:rFonts w:ascii="Times New Roman" w:hAnsi="Times New Roman" w:cs="Times New Roman"/>
          <w:b/>
          <w:bCs/>
          <w:sz w:val="20"/>
          <w:szCs w:val="20"/>
          <w:lang w:val="en-US"/>
        </w:rPr>
        <w:t xml:space="preserve"> for its integration. The authors analyze key technologies such as machine learning, neural networks, natural language processing, computer vision, and biometric identification, which are used to automate processes, improve credit scoring accuracy, combat fraud, and enhance customer service. Examples of successful AI implementation in major banks like Sberbank, Post Bank, and </w:t>
      </w:r>
      <w:proofErr w:type="spellStart"/>
      <w:r w:rsidRPr="005E2F5E">
        <w:rPr>
          <w:rFonts w:ascii="Times New Roman" w:hAnsi="Times New Roman" w:cs="Times New Roman"/>
          <w:b/>
          <w:bCs/>
          <w:sz w:val="20"/>
          <w:szCs w:val="20"/>
          <w:lang w:val="en-US"/>
        </w:rPr>
        <w:t>Rosbank</w:t>
      </w:r>
      <w:proofErr w:type="spellEnd"/>
      <w:r w:rsidRPr="005E2F5E">
        <w:rPr>
          <w:rFonts w:ascii="Times New Roman" w:hAnsi="Times New Roman" w:cs="Times New Roman"/>
          <w:b/>
          <w:bCs/>
          <w:sz w:val="20"/>
          <w:szCs w:val="20"/>
          <w:lang w:val="en-US"/>
        </w:rPr>
        <w:t xml:space="preserve"> are provided, along with a discussion of the economic benefits and challenges associated with AI, including high development costs, a shortage of skilled professionals, and regulatory risks. The authors emphasize that, despite the challenges, investments in AI are profitable and contribute significantly to improving the efficiency of banking operations.</w:t>
      </w:r>
    </w:p>
    <w:p w14:paraId="480CAE6E" w14:textId="47FD41FE" w:rsidR="006B6BF9" w:rsidRPr="00014B47" w:rsidRDefault="00A44603" w:rsidP="00465335">
      <w:pPr>
        <w:spacing w:after="0" w:line="240" w:lineRule="auto"/>
        <w:jc w:val="both"/>
        <w:rPr>
          <w:rFonts w:ascii="Times New Roman" w:eastAsia="Times New Roman" w:hAnsi="Times New Roman" w:cs="Times New Roman"/>
          <w:sz w:val="20"/>
          <w:szCs w:val="20"/>
          <w:lang w:val="en-US"/>
        </w:rPr>
      </w:pPr>
      <w:r w:rsidRPr="00B0184D">
        <w:rPr>
          <w:rFonts w:ascii="Times New Roman" w:hAnsi="Times New Roman" w:cs="Times New Roman"/>
          <w:sz w:val="20"/>
          <w:szCs w:val="20"/>
          <w:lang w:val="en-US"/>
        </w:rPr>
        <w:t>Keywords</w:t>
      </w:r>
      <w:r w:rsidR="00014B47" w:rsidRPr="00B0184D">
        <w:rPr>
          <w:rFonts w:ascii="Times New Roman" w:hAnsi="Times New Roman" w:cs="Times New Roman"/>
          <w:sz w:val="20"/>
          <w:szCs w:val="20"/>
          <w:lang w:val="en-US"/>
        </w:rPr>
        <w:t>:</w:t>
      </w:r>
      <w:r w:rsidR="00014B47" w:rsidRPr="00014B47">
        <w:rPr>
          <w:rFonts w:ascii="Times New Roman" w:eastAsia="Courier New" w:hAnsi="Times New Roman" w:cs="Times New Roman"/>
          <w:color w:val="000000"/>
          <w:lang w:val="en-US"/>
        </w:rPr>
        <w:t xml:space="preserve"> </w:t>
      </w:r>
      <w:r w:rsidR="005E2F5E" w:rsidRPr="005E2F5E">
        <w:rPr>
          <w:rFonts w:ascii="Times New Roman" w:hAnsi="Times New Roman" w:cs="Times New Roman"/>
          <w:sz w:val="20"/>
          <w:szCs w:val="20"/>
          <w:lang w:val="en-US"/>
        </w:rPr>
        <w:t>Artificial intelligence, banking Industry, credit scoring, fraud detection, biometric identification</w:t>
      </w:r>
      <w:r w:rsidR="007C2BC5" w:rsidRPr="005E2F5E">
        <w:rPr>
          <w:rFonts w:ascii="Times New Roman" w:hAnsi="Times New Roman" w:cs="Times New Roman"/>
          <w:sz w:val="20"/>
          <w:szCs w:val="20"/>
          <w:lang w:val="en-US"/>
        </w:rPr>
        <w:t>.</w:t>
      </w:r>
    </w:p>
    <w:p w14:paraId="465E7B44" w14:textId="4BCF8479" w:rsidR="00735835" w:rsidRPr="006B2E68" w:rsidRDefault="00735835" w:rsidP="00465335">
      <w:pPr>
        <w:spacing w:after="0" w:line="240" w:lineRule="auto"/>
        <w:jc w:val="both"/>
        <w:rPr>
          <w:rFonts w:ascii="Times New Roman" w:hAnsi="Times New Roman" w:cs="Times New Roman"/>
          <w:b/>
          <w:sz w:val="24"/>
          <w:szCs w:val="24"/>
          <w:lang w:val="en-US"/>
        </w:rPr>
      </w:pPr>
    </w:p>
    <w:p w14:paraId="1B9F60AF" w14:textId="77777777" w:rsidR="005E2F5E" w:rsidRPr="00360E6A" w:rsidRDefault="005E2F5E" w:rsidP="00465335">
      <w:pPr>
        <w:shd w:val="clear" w:color="auto" w:fill="FFFFFF"/>
        <w:spacing w:after="0" w:line="240" w:lineRule="auto"/>
        <w:ind w:firstLine="567"/>
        <w:jc w:val="both"/>
        <w:rPr>
          <w:rFonts w:ascii="Times New Roman" w:eastAsia="Times New Roman" w:hAnsi="Times New Roman" w:cs="Times New Roman"/>
          <w:sz w:val="24"/>
          <w:szCs w:val="24"/>
        </w:rPr>
      </w:pPr>
      <w:bookmarkStart w:id="0" w:name="_Hlk67508803"/>
      <w:r w:rsidRPr="00360E6A">
        <w:rPr>
          <w:rFonts w:ascii="Times New Roman" w:eastAsia="Times New Roman" w:hAnsi="Times New Roman" w:cs="Times New Roman"/>
          <w:sz w:val="24"/>
          <w:szCs w:val="24"/>
        </w:rPr>
        <w:t xml:space="preserve">В современном мире объем информации стремительно растет. По данным </w:t>
      </w:r>
      <w:proofErr w:type="spellStart"/>
      <w:r w:rsidRPr="00360E6A">
        <w:rPr>
          <w:rFonts w:ascii="Times New Roman" w:eastAsia="Times New Roman" w:hAnsi="Times New Roman" w:cs="Times New Roman"/>
          <w:sz w:val="24"/>
          <w:szCs w:val="24"/>
        </w:rPr>
        <w:t>Statista</w:t>
      </w:r>
      <w:proofErr w:type="spellEnd"/>
      <w:r w:rsidRPr="00360E6A">
        <w:rPr>
          <w:rFonts w:ascii="Times New Roman" w:eastAsia="Times New Roman" w:hAnsi="Times New Roman" w:cs="Times New Roman"/>
          <w:sz w:val="24"/>
          <w:szCs w:val="24"/>
        </w:rPr>
        <w:t xml:space="preserve"> (Рисунок 1), ежедневно создается около 2,5 квинтиллионов байт данных. Ожидается, что в 2024 году этот показатель достигнет 147 зеттабайт [1].</w:t>
      </w:r>
    </w:p>
    <w:p w14:paraId="4C4CD24B" w14:textId="77777777" w:rsidR="005E2F5E" w:rsidRPr="00360E6A" w:rsidRDefault="005E2F5E" w:rsidP="00465335">
      <w:pPr>
        <w:shd w:val="clear" w:color="auto" w:fill="FFFFFF"/>
        <w:spacing w:after="0" w:line="240" w:lineRule="auto"/>
        <w:jc w:val="center"/>
        <w:rPr>
          <w:rFonts w:ascii="Times New Roman" w:eastAsia="Times New Roman" w:hAnsi="Times New Roman" w:cs="Times New Roman"/>
          <w:sz w:val="24"/>
          <w:szCs w:val="24"/>
        </w:rPr>
      </w:pPr>
      <w:r w:rsidRPr="00360E6A">
        <w:rPr>
          <w:rFonts w:ascii="Times New Roman" w:eastAsia="Times New Roman" w:hAnsi="Times New Roman" w:cs="Times New Roman"/>
          <w:sz w:val="24"/>
          <w:szCs w:val="24"/>
        </w:rPr>
        <w:object w:dxaOrig="7992" w:dyaOrig="4800" w14:anchorId="04DC2530">
          <v:rect id="_x0000_i1025" style="width:380.5pt;height:222pt" o:ole="" o:preferrelative="t" stroked="f">
            <v:imagedata r:id="rId9" o:title=""/>
          </v:rect>
          <o:OLEObject Type="Embed" ProgID="StaticMetafile" ShapeID="_x0000_i1025" DrawAspect="Content" ObjectID="_1811092153" r:id="rId10"/>
        </w:object>
      </w:r>
    </w:p>
    <w:p w14:paraId="3A2C7458" w14:textId="18A2373A" w:rsidR="005E2F5E" w:rsidRPr="00360E6A" w:rsidRDefault="005E2F5E" w:rsidP="00465335">
      <w:pPr>
        <w:shd w:val="clear" w:color="auto" w:fill="FFFFFF"/>
        <w:spacing w:after="0" w:line="240" w:lineRule="auto"/>
        <w:jc w:val="center"/>
        <w:rPr>
          <w:rFonts w:ascii="Times New Roman" w:eastAsia="Times New Roman" w:hAnsi="Times New Roman" w:cs="Times New Roman"/>
          <w:sz w:val="24"/>
          <w:szCs w:val="24"/>
        </w:rPr>
      </w:pPr>
      <w:r w:rsidRPr="00360E6A">
        <w:rPr>
          <w:rFonts w:ascii="Times New Roman" w:eastAsia="Times New Roman" w:hAnsi="Times New Roman" w:cs="Times New Roman"/>
          <w:sz w:val="24"/>
          <w:szCs w:val="24"/>
        </w:rPr>
        <w:t>Рис</w:t>
      </w:r>
      <w:r>
        <w:rPr>
          <w:rFonts w:ascii="Times New Roman" w:eastAsia="Times New Roman" w:hAnsi="Times New Roman" w:cs="Times New Roman"/>
          <w:sz w:val="24"/>
          <w:szCs w:val="24"/>
        </w:rPr>
        <w:t>унок</w:t>
      </w:r>
      <w:r w:rsidRPr="00360E6A">
        <w:rPr>
          <w:rFonts w:ascii="Times New Roman" w:eastAsia="Times New Roman" w:hAnsi="Times New Roman" w:cs="Times New Roman"/>
          <w:sz w:val="24"/>
          <w:szCs w:val="24"/>
        </w:rPr>
        <w:t xml:space="preserve"> 1 – График количества данных, создаваемых в мире с 2010 по 2023 год, с прогнозом на </w:t>
      </w:r>
      <w:proofErr w:type="gramStart"/>
      <w:r w:rsidRPr="00360E6A">
        <w:rPr>
          <w:rFonts w:ascii="Times New Roman" w:eastAsia="Times New Roman" w:hAnsi="Times New Roman" w:cs="Times New Roman"/>
          <w:sz w:val="24"/>
          <w:szCs w:val="24"/>
        </w:rPr>
        <w:t>2024-2025</w:t>
      </w:r>
      <w:proofErr w:type="gramEnd"/>
      <w:r w:rsidRPr="00360E6A">
        <w:rPr>
          <w:rFonts w:ascii="Times New Roman" w:eastAsia="Times New Roman" w:hAnsi="Times New Roman" w:cs="Times New Roman"/>
          <w:sz w:val="24"/>
          <w:szCs w:val="24"/>
        </w:rPr>
        <w:t xml:space="preserve"> гг. (в Зеттабайтах)</w:t>
      </w:r>
    </w:p>
    <w:p w14:paraId="2188CFFD" w14:textId="77777777" w:rsidR="005E2F5E" w:rsidRDefault="005E2F5E" w:rsidP="00465335">
      <w:pPr>
        <w:shd w:val="clear" w:color="auto" w:fill="FFFFFF"/>
        <w:spacing w:after="0" w:line="240" w:lineRule="auto"/>
        <w:ind w:firstLine="709"/>
        <w:jc w:val="both"/>
        <w:rPr>
          <w:rFonts w:ascii="Times New Roman" w:eastAsia="Times New Roman" w:hAnsi="Times New Roman" w:cs="Times New Roman"/>
          <w:sz w:val="24"/>
          <w:szCs w:val="24"/>
        </w:rPr>
      </w:pPr>
    </w:p>
    <w:p w14:paraId="5678196D" w14:textId="6D1A35A4" w:rsidR="005E2F5E" w:rsidRPr="00360E6A" w:rsidRDefault="005E2F5E" w:rsidP="00465335">
      <w:pPr>
        <w:shd w:val="clear" w:color="auto" w:fill="FFFFFF"/>
        <w:spacing w:after="0" w:line="240" w:lineRule="auto"/>
        <w:ind w:firstLine="567"/>
        <w:jc w:val="both"/>
        <w:rPr>
          <w:rFonts w:ascii="Times New Roman" w:eastAsia="Times New Roman" w:hAnsi="Times New Roman" w:cs="Times New Roman"/>
          <w:sz w:val="24"/>
          <w:szCs w:val="24"/>
        </w:rPr>
      </w:pPr>
      <w:r w:rsidRPr="00360E6A">
        <w:rPr>
          <w:rFonts w:ascii="Times New Roman" w:eastAsia="Times New Roman" w:hAnsi="Times New Roman" w:cs="Times New Roman"/>
          <w:sz w:val="24"/>
          <w:szCs w:val="24"/>
        </w:rPr>
        <w:t>Такой стремительный рост не мог не повлечь за собой ряд проблем. Одна из них – обработка и анализ накопленной информации, поскольку человеку крайне сложно справляться с такими объемами данных. На помощь приходит искусственный интеллект, который способен эффективно и быстро работать с большими массивами информации, обеспечивая их структурирование, анализ и интерпретацию. В настоящее время активно развивается интеграция искусственного интеллекта в различные сферы, включая банковский сектор.</w:t>
      </w:r>
    </w:p>
    <w:p w14:paraId="5874530C" w14:textId="77777777" w:rsidR="005E2F5E" w:rsidRPr="00360E6A" w:rsidRDefault="005E2F5E" w:rsidP="00465335">
      <w:pPr>
        <w:shd w:val="clear" w:color="auto" w:fill="FFFFFF"/>
        <w:spacing w:after="0" w:line="240" w:lineRule="auto"/>
        <w:ind w:firstLine="567"/>
        <w:jc w:val="both"/>
        <w:rPr>
          <w:rFonts w:ascii="Times New Roman" w:eastAsia="Times New Roman" w:hAnsi="Times New Roman" w:cs="Times New Roman"/>
          <w:sz w:val="24"/>
          <w:szCs w:val="24"/>
        </w:rPr>
      </w:pPr>
      <w:r w:rsidRPr="00360E6A">
        <w:rPr>
          <w:rFonts w:ascii="Times New Roman" w:eastAsia="Times New Roman" w:hAnsi="Times New Roman" w:cs="Times New Roman"/>
          <w:sz w:val="24"/>
          <w:szCs w:val="24"/>
        </w:rPr>
        <w:t>Таким образом, ведущие банки активно разрабатывают и внедряют технологии искусственного интеллекта в свои продукты — от голосовых помощников до систем, автоматически принимающих решения по кредитованию. Ниже приведена таблица 1 реализации карты технологий ИИ в банках.</w:t>
      </w:r>
    </w:p>
    <w:p w14:paraId="01A2D525"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Таблица 1. Карты технологий ИИ в банках.</w:t>
      </w:r>
    </w:p>
    <w:tbl>
      <w:tblPr>
        <w:tblW w:w="5000" w:type="pct"/>
        <w:tblCellMar>
          <w:left w:w="10" w:type="dxa"/>
          <w:right w:w="10" w:type="dxa"/>
        </w:tblCellMar>
        <w:tblLook w:val="04A0" w:firstRow="1" w:lastRow="0" w:firstColumn="1" w:lastColumn="0" w:noHBand="0" w:noVBand="1"/>
      </w:tblPr>
      <w:tblGrid>
        <w:gridCol w:w="2134"/>
        <w:gridCol w:w="2328"/>
        <w:gridCol w:w="2767"/>
        <w:gridCol w:w="2399"/>
      </w:tblGrid>
      <w:tr w:rsidR="005E2F5E" w:rsidRPr="00360E6A" w14:paraId="3DDC5EB9" w14:textId="77777777" w:rsidTr="00995E9D">
        <w:trPr>
          <w:tblHeader/>
        </w:trPr>
        <w:tc>
          <w:tcPr>
            <w:tcW w:w="110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D7A17D"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Технология</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5B2955"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Применение</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4D568D"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Преимущества</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FE53A9"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Пример</w:t>
            </w:r>
          </w:p>
        </w:tc>
      </w:tr>
      <w:tr w:rsidR="005E2F5E" w:rsidRPr="00360E6A" w14:paraId="04E69775" w14:textId="77777777" w:rsidTr="00995E9D">
        <w:trPr>
          <w:trHeight w:val="1134"/>
        </w:trPr>
        <w:tc>
          <w:tcPr>
            <w:tcW w:w="110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AC15D" w14:textId="77777777" w:rsidR="005E2F5E" w:rsidRPr="00360E6A" w:rsidRDefault="005E2F5E" w:rsidP="00465335">
            <w:pPr>
              <w:spacing w:after="0" w:line="240" w:lineRule="auto"/>
              <w:ind w:right="120"/>
              <w:jc w:val="both"/>
              <w:rPr>
                <w:rFonts w:ascii="Times New Roman" w:hAnsi="Times New Roman" w:cs="Times New Roman"/>
                <w:sz w:val="24"/>
                <w:szCs w:val="24"/>
              </w:rPr>
            </w:pPr>
            <w:r w:rsidRPr="00360E6A">
              <w:rPr>
                <w:rFonts w:ascii="Times New Roman" w:hAnsi="Times New Roman" w:cs="Times New Roman"/>
                <w:sz w:val="24"/>
                <w:szCs w:val="24"/>
              </w:rPr>
              <w:t>Нейронные сети</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8E4AD"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Кредитный скоринг</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799D29"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Повышение точности оценки кредитоспособности</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8EFF58"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 xml:space="preserve">Сбербанк: дополнительный доход 560 млрд </w:t>
            </w:r>
            <w:proofErr w:type="spellStart"/>
            <w:r w:rsidRPr="00360E6A">
              <w:rPr>
                <w:rFonts w:ascii="Times New Roman" w:hAnsi="Times New Roman" w:cs="Times New Roman"/>
                <w:sz w:val="24"/>
                <w:szCs w:val="24"/>
              </w:rPr>
              <w:t>руб</w:t>
            </w:r>
            <w:proofErr w:type="spellEnd"/>
            <w:r w:rsidRPr="00360E6A">
              <w:rPr>
                <w:rFonts w:ascii="Times New Roman" w:hAnsi="Times New Roman" w:cs="Times New Roman"/>
                <w:sz w:val="24"/>
                <w:szCs w:val="24"/>
              </w:rPr>
              <w:t xml:space="preserve"> [2].</w:t>
            </w:r>
          </w:p>
        </w:tc>
      </w:tr>
      <w:tr w:rsidR="005E2F5E" w:rsidRPr="00360E6A" w14:paraId="37AB784E" w14:textId="77777777" w:rsidTr="00995E9D">
        <w:trPr>
          <w:trHeight w:val="227"/>
        </w:trPr>
        <w:tc>
          <w:tcPr>
            <w:tcW w:w="110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4D17BB" w14:textId="77777777" w:rsidR="005E2F5E" w:rsidRPr="00360E6A" w:rsidRDefault="005E2F5E" w:rsidP="00465335">
            <w:pPr>
              <w:spacing w:after="0" w:line="240" w:lineRule="auto"/>
              <w:ind w:right="120"/>
              <w:jc w:val="both"/>
              <w:rPr>
                <w:rFonts w:ascii="Times New Roman" w:hAnsi="Times New Roman" w:cs="Times New Roman"/>
                <w:sz w:val="24"/>
                <w:szCs w:val="24"/>
              </w:rPr>
            </w:pPr>
            <w:r w:rsidRPr="00360E6A">
              <w:rPr>
                <w:rFonts w:ascii="Times New Roman" w:hAnsi="Times New Roman" w:cs="Times New Roman"/>
                <w:sz w:val="24"/>
                <w:szCs w:val="24"/>
              </w:rPr>
              <w:t>Машинное обучение</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942B90"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Борьба с мошенничеством</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5809DB"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Выявление подозрительных операций</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7EE887"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 xml:space="preserve">Почта Банк: предотвращение убытков на 1,5 млрд </w:t>
            </w:r>
            <w:proofErr w:type="spellStart"/>
            <w:r w:rsidRPr="00360E6A">
              <w:rPr>
                <w:rFonts w:ascii="Times New Roman" w:hAnsi="Times New Roman" w:cs="Times New Roman"/>
                <w:sz w:val="24"/>
                <w:szCs w:val="24"/>
              </w:rPr>
              <w:t>руб</w:t>
            </w:r>
            <w:proofErr w:type="spellEnd"/>
            <w:r w:rsidRPr="00360E6A">
              <w:rPr>
                <w:rFonts w:ascii="Times New Roman" w:hAnsi="Times New Roman" w:cs="Times New Roman"/>
                <w:sz w:val="24"/>
                <w:szCs w:val="24"/>
              </w:rPr>
              <w:t xml:space="preserve"> [3].</w:t>
            </w:r>
          </w:p>
        </w:tc>
      </w:tr>
      <w:tr w:rsidR="005E2F5E" w:rsidRPr="00360E6A" w14:paraId="4BAA493A" w14:textId="77777777" w:rsidTr="00995E9D">
        <w:trPr>
          <w:trHeight w:val="227"/>
        </w:trPr>
        <w:tc>
          <w:tcPr>
            <w:tcW w:w="110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332C84" w14:textId="77777777" w:rsidR="005E2F5E" w:rsidRPr="00360E6A" w:rsidRDefault="005E2F5E" w:rsidP="00465335">
            <w:pPr>
              <w:spacing w:after="0" w:line="240" w:lineRule="auto"/>
              <w:ind w:right="120"/>
              <w:jc w:val="both"/>
              <w:rPr>
                <w:rFonts w:ascii="Times New Roman" w:hAnsi="Times New Roman" w:cs="Times New Roman"/>
                <w:sz w:val="24"/>
                <w:szCs w:val="24"/>
              </w:rPr>
            </w:pPr>
            <w:r w:rsidRPr="00360E6A">
              <w:rPr>
                <w:rFonts w:ascii="Times New Roman" w:hAnsi="Times New Roman" w:cs="Times New Roman"/>
                <w:sz w:val="24"/>
                <w:szCs w:val="24"/>
              </w:rPr>
              <w:t>Обработка естественного языка</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3F982C"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Голосовые помощники и чат-боты</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BDB01F"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Ускорение обслуживания клиентов</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1A4A89"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 xml:space="preserve">Т-банк: сокращение времени консультации на 40 </w:t>
            </w:r>
            <w:proofErr w:type="gramStart"/>
            <w:r w:rsidRPr="00360E6A">
              <w:rPr>
                <w:rFonts w:ascii="Times New Roman" w:hAnsi="Times New Roman" w:cs="Times New Roman"/>
                <w:sz w:val="24"/>
                <w:szCs w:val="24"/>
              </w:rPr>
              <w:t>сек[</w:t>
            </w:r>
            <w:proofErr w:type="gramEnd"/>
            <w:r w:rsidRPr="00360E6A">
              <w:rPr>
                <w:rFonts w:ascii="Times New Roman" w:hAnsi="Times New Roman" w:cs="Times New Roman"/>
                <w:sz w:val="24"/>
                <w:szCs w:val="24"/>
              </w:rPr>
              <w:t>4].</w:t>
            </w:r>
          </w:p>
        </w:tc>
      </w:tr>
      <w:tr w:rsidR="005E2F5E" w:rsidRPr="00360E6A" w14:paraId="39A0B669" w14:textId="77777777" w:rsidTr="00995E9D">
        <w:trPr>
          <w:trHeight w:val="227"/>
        </w:trPr>
        <w:tc>
          <w:tcPr>
            <w:tcW w:w="110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C81FA5" w14:textId="77777777" w:rsidR="005E2F5E" w:rsidRPr="00360E6A" w:rsidRDefault="005E2F5E" w:rsidP="00465335">
            <w:pPr>
              <w:spacing w:after="0" w:line="240" w:lineRule="auto"/>
              <w:ind w:right="119"/>
              <w:jc w:val="both"/>
              <w:rPr>
                <w:rFonts w:ascii="Times New Roman" w:hAnsi="Times New Roman" w:cs="Times New Roman"/>
                <w:sz w:val="24"/>
                <w:szCs w:val="24"/>
              </w:rPr>
            </w:pPr>
            <w:r w:rsidRPr="00360E6A">
              <w:rPr>
                <w:rFonts w:ascii="Times New Roman" w:hAnsi="Times New Roman" w:cs="Times New Roman"/>
                <w:sz w:val="24"/>
                <w:szCs w:val="24"/>
              </w:rPr>
              <w:t>Оптическое распознавание символов (OCR)</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72D429" w14:textId="77777777" w:rsidR="005E2F5E" w:rsidRPr="00360E6A" w:rsidRDefault="005E2F5E" w:rsidP="00465335">
            <w:pPr>
              <w:spacing w:after="0" w:line="240" w:lineRule="auto"/>
              <w:ind w:right="119"/>
              <w:rPr>
                <w:rFonts w:ascii="Times New Roman" w:hAnsi="Times New Roman" w:cs="Times New Roman"/>
                <w:sz w:val="24"/>
                <w:szCs w:val="24"/>
              </w:rPr>
            </w:pPr>
            <w:r w:rsidRPr="00360E6A">
              <w:rPr>
                <w:rFonts w:ascii="Times New Roman" w:hAnsi="Times New Roman" w:cs="Times New Roman"/>
                <w:sz w:val="24"/>
                <w:szCs w:val="24"/>
              </w:rPr>
              <w:t>Обработка документов</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1ECDA" w14:textId="77777777" w:rsidR="005E2F5E" w:rsidRPr="00360E6A" w:rsidRDefault="005E2F5E" w:rsidP="00465335">
            <w:pPr>
              <w:spacing w:after="0" w:line="240" w:lineRule="auto"/>
              <w:ind w:right="119"/>
              <w:rPr>
                <w:rFonts w:ascii="Times New Roman" w:hAnsi="Times New Roman" w:cs="Times New Roman"/>
                <w:sz w:val="24"/>
                <w:szCs w:val="24"/>
              </w:rPr>
            </w:pPr>
            <w:r w:rsidRPr="00360E6A">
              <w:rPr>
                <w:rFonts w:ascii="Times New Roman" w:hAnsi="Times New Roman" w:cs="Times New Roman"/>
                <w:sz w:val="24"/>
                <w:szCs w:val="24"/>
              </w:rPr>
              <w:t>Автоматизация, уменьшение ошибок и снижение времени обработки</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285DBC" w14:textId="77777777" w:rsidR="005E2F5E" w:rsidRPr="00360E6A" w:rsidRDefault="005E2F5E" w:rsidP="00465335">
            <w:pPr>
              <w:spacing w:after="0" w:line="240" w:lineRule="auto"/>
              <w:ind w:right="119"/>
              <w:rPr>
                <w:rFonts w:ascii="Times New Roman" w:hAnsi="Times New Roman" w:cs="Times New Roman"/>
                <w:sz w:val="24"/>
                <w:szCs w:val="24"/>
              </w:rPr>
            </w:pPr>
            <w:r w:rsidRPr="00360E6A">
              <w:rPr>
                <w:rFonts w:ascii="Times New Roman" w:hAnsi="Times New Roman" w:cs="Times New Roman"/>
                <w:sz w:val="24"/>
                <w:szCs w:val="24"/>
              </w:rPr>
              <w:t>Росбанк: снижение времени обработки до 2 сек [5].</w:t>
            </w:r>
          </w:p>
        </w:tc>
      </w:tr>
      <w:tr w:rsidR="005E2F5E" w:rsidRPr="00360E6A" w14:paraId="28512D49" w14:textId="77777777" w:rsidTr="00995E9D">
        <w:trPr>
          <w:trHeight w:val="227"/>
        </w:trPr>
        <w:tc>
          <w:tcPr>
            <w:tcW w:w="110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82AE10" w14:textId="77777777" w:rsidR="005E2F5E" w:rsidRPr="00360E6A" w:rsidRDefault="005E2F5E" w:rsidP="00465335">
            <w:pPr>
              <w:spacing w:after="0" w:line="240" w:lineRule="auto"/>
              <w:ind w:right="120"/>
              <w:jc w:val="both"/>
              <w:rPr>
                <w:rFonts w:ascii="Times New Roman" w:hAnsi="Times New Roman" w:cs="Times New Roman"/>
                <w:sz w:val="24"/>
                <w:szCs w:val="24"/>
              </w:rPr>
            </w:pPr>
            <w:r w:rsidRPr="00360E6A">
              <w:rPr>
                <w:rFonts w:ascii="Times New Roman" w:hAnsi="Times New Roman" w:cs="Times New Roman"/>
                <w:sz w:val="24"/>
                <w:szCs w:val="24"/>
              </w:rPr>
              <w:t>Компьютерное зрение</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5C866F"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Биометрическая идентификация</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9E3C5F"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Увеличение безопасности операций</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7EDF82"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Почта Банк: распознавание лиц в 400 отделений [6].</w:t>
            </w:r>
          </w:p>
        </w:tc>
      </w:tr>
      <w:tr w:rsidR="005E2F5E" w:rsidRPr="00360E6A" w14:paraId="1DCDBD2B" w14:textId="77777777" w:rsidTr="00995E9D">
        <w:trPr>
          <w:trHeight w:val="227"/>
        </w:trPr>
        <w:tc>
          <w:tcPr>
            <w:tcW w:w="110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42FFB1" w14:textId="77777777" w:rsidR="005E2F5E" w:rsidRPr="00360E6A" w:rsidRDefault="005E2F5E" w:rsidP="00465335">
            <w:pPr>
              <w:spacing w:after="0" w:line="240" w:lineRule="auto"/>
              <w:ind w:right="120"/>
              <w:jc w:val="both"/>
              <w:rPr>
                <w:rFonts w:ascii="Times New Roman" w:hAnsi="Times New Roman" w:cs="Times New Roman"/>
                <w:sz w:val="24"/>
                <w:szCs w:val="24"/>
              </w:rPr>
            </w:pPr>
            <w:r w:rsidRPr="00360E6A">
              <w:rPr>
                <w:rFonts w:ascii="Times New Roman" w:hAnsi="Times New Roman" w:cs="Times New Roman"/>
                <w:sz w:val="24"/>
                <w:szCs w:val="24"/>
              </w:rPr>
              <w:lastRenderedPageBreak/>
              <w:t>Автоматизация рутинных операций</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580FA8"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Выполнение однотипных задач</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5D5827"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Снижение затрат на персонал</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0BABE2" w14:textId="77777777" w:rsidR="005E2F5E" w:rsidRPr="00360E6A" w:rsidRDefault="005E2F5E" w:rsidP="00465335">
            <w:pPr>
              <w:spacing w:after="0" w:line="240" w:lineRule="auto"/>
              <w:ind w:right="120"/>
              <w:rPr>
                <w:rFonts w:ascii="Times New Roman" w:hAnsi="Times New Roman" w:cs="Times New Roman"/>
                <w:sz w:val="24"/>
                <w:szCs w:val="24"/>
              </w:rPr>
            </w:pPr>
            <w:r w:rsidRPr="00360E6A">
              <w:rPr>
                <w:rFonts w:ascii="Times New Roman" w:hAnsi="Times New Roman" w:cs="Times New Roman"/>
                <w:sz w:val="24"/>
                <w:szCs w:val="24"/>
              </w:rPr>
              <w:t>Альфа-Банк: экономия 20 млн руб. ежегодно [7].</w:t>
            </w:r>
          </w:p>
        </w:tc>
      </w:tr>
    </w:tbl>
    <w:p w14:paraId="78DED9B5" w14:textId="77777777" w:rsidR="005E2F5E" w:rsidRPr="00360E6A" w:rsidRDefault="005E2F5E" w:rsidP="00465335">
      <w:pPr>
        <w:shd w:val="clear" w:color="auto" w:fill="FFFFFF"/>
        <w:spacing w:after="0" w:line="240" w:lineRule="auto"/>
        <w:jc w:val="both"/>
        <w:rPr>
          <w:rFonts w:ascii="Times New Roman" w:eastAsia="Times New Roman" w:hAnsi="Times New Roman" w:cs="Times New Roman"/>
          <w:sz w:val="24"/>
          <w:szCs w:val="24"/>
        </w:rPr>
      </w:pPr>
    </w:p>
    <w:p w14:paraId="1852F2B6"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Как и любое нововведение это решение имеет свои преимущества и недостатки. Разработка любого вида искусственного интеллекта требует значительных финансовых вложений для компании. Например, председатель правления ПАО «Сбербанк России» Герман Греф заявил, что в 2024–2026 годах банк намерен ускорить развитие собственных технологий искусственного интеллекта и увеличить инвестиции в эту сферу на 150%, доведя их до 450 млрд рублей [8]. Несмотря на такие существенные затраты, даже для крупной корпорации, стоит учитывать, что прибыль Сбербанка от внедрения искусственного интеллекта уже составила 800 млрд рублей за период с 2021 по 2023 год. Ожидается, что к 2026 году эта цифра увеличится в 6 раз (Рисунок 2) [9]. Исходя из этих данных, можно построить следующую гистограмму, на которой будет явно видно насколько данная инвестиция выгодна.</w:t>
      </w:r>
    </w:p>
    <w:p w14:paraId="4135F0A1"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eastAsiaTheme="minorEastAsia" w:hAnsi="Times New Roman" w:cs="Times New Roman"/>
          <w:sz w:val="24"/>
          <w:szCs w:val="24"/>
          <w:lang w:eastAsia="ja-JP"/>
        </w:rPr>
        <w:object w:dxaOrig="8916" w:dyaOrig="5712" w14:anchorId="0C8B594A">
          <v:rect id="rectole0000000001" o:spid="_x0000_i1026" style="width:338.5pt;height:208.5pt" o:ole="" o:preferrelative="t" stroked="f">
            <v:imagedata r:id="rId11" o:title=""/>
          </v:rect>
          <o:OLEObject Type="Embed" ProgID="StaticMetafile" ShapeID="rectole0000000001" DrawAspect="Content" ObjectID="_1811092154" r:id="rId12"/>
        </w:object>
      </w:r>
    </w:p>
    <w:p w14:paraId="4D5D3963" w14:textId="3F44A903" w:rsidR="005E2F5E" w:rsidRDefault="005E2F5E" w:rsidP="00465335">
      <w:pPr>
        <w:spacing w:after="0" w:line="240" w:lineRule="auto"/>
        <w:ind w:firstLine="567"/>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Рис</w:t>
      </w:r>
      <w:r>
        <w:rPr>
          <w:rFonts w:ascii="Times New Roman" w:hAnsi="Times New Roman" w:cs="Times New Roman"/>
          <w:color w:val="000000" w:themeColor="text1"/>
          <w:sz w:val="24"/>
          <w:szCs w:val="24"/>
        </w:rPr>
        <w:t>унок</w:t>
      </w:r>
      <w:r w:rsidRPr="00360E6A">
        <w:rPr>
          <w:rFonts w:ascii="Times New Roman" w:hAnsi="Times New Roman" w:cs="Times New Roman"/>
          <w:color w:val="000000" w:themeColor="text1"/>
          <w:sz w:val="24"/>
          <w:szCs w:val="24"/>
        </w:rPr>
        <w:t xml:space="preserve"> 2 – График сравнения инвестиций, вложенных в искусственный интеллект, и прибыли, полученной с помощью искусственного интеллекта за </w:t>
      </w:r>
      <w:proofErr w:type="gramStart"/>
      <w:r w:rsidRPr="00360E6A">
        <w:rPr>
          <w:rFonts w:ascii="Times New Roman" w:hAnsi="Times New Roman" w:cs="Times New Roman"/>
          <w:color w:val="000000" w:themeColor="text1"/>
          <w:sz w:val="24"/>
          <w:szCs w:val="24"/>
        </w:rPr>
        <w:t>2021-2023</w:t>
      </w:r>
      <w:proofErr w:type="gramEnd"/>
      <w:r w:rsidRPr="00360E6A">
        <w:rPr>
          <w:rFonts w:ascii="Times New Roman" w:hAnsi="Times New Roman" w:cs="Times New Roman"/>
          <w:color w:val="000000" w:themeColor="text1"/>
          <w:sz w:val="24"/>
          <w:szCs w:val="24"/>
        </w:rPr>
        <w:t xml:space="preserve"> гг.</w:t>
      </w:r>
    </w:p>
    <w:p w14:paraId="5DA7415F" w14:textId="77777777" w:rsidR="005E2F5E" w:rsidRPr="00360E6A" w:rsidRDefault="005E2F5E" w:rsidP="00465335">
      <w:pPr>
        <w:spacing w:after="0" w:line="240" w:lineRule="auto"/>
        <w:ind w:firstLine="567"/>
        <w:jc w:val="center"/>
        <w:rPr>
          <w:rFonts w:ascii="Times New Roman" w:hAnsi="Times New Roman" w:cs="Times New Roman"/>
          <w:sz w:val="24"/>
          <w:szCs w:val="24"/>
        </w:rPr>
      </w:pPr>
    </w:p>
    <w:p w14:paraId="0C6F7032"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Самым распространенным вариантом использования машинного обучения (ML) в финансовой сфере считается скоринг. «Наиболее активно нейросети развивались именно в области системы оценки кредитоспособности. Только после этого искусственный интеллект начал постепенно закрывать другие задачи финансового сектора: коммуникация с клиентами, работа с должниками, выявление фактов мошенничества, сегментация клиентов», — отмечает основатель и CEO </w:t>
      </w:r>
      <w:proofErr w:type="spellStart"/>
      <w:r w:rsidRPr="00360E6A">
        <w:rPr>
          <w:rFonts w:ascii="Times New Roman" w:hAnsi="Times New Roman" w:cs="Times New Roman"/>
          <w:color w:val="000000" w:themeColor="text1"/>
          <w:sz w:val="24"/>
          <w:szCs w:val="24"/>
        </w:rPr>
        <w:t>Mirey</w:t>
      </w:r>
      <w:proofErr w:type="spellEnd"/>
      <w:r w:rsidRPr="00360E6A">
        <w:rPr>
          <w:rFonts w:ascii="Times New Roman" w:hAnsi="Times New Roman" w:cs="Times New Roman"/>
          <w:color w:val="000000" w:themeColor="text1"/>
          <w:sz w:val="24"/>
          <w:szCs w:val="24"/>
        </w:rPr>
        <w:t xml:space="preserve"> </w:t>
      </w:r>
      <w:proofErr w:type="spellStart"/>
      <w:r w:rsidRPr="00360E6A">
        <w:rPr>
          <w:rFonts w:ascii="Times New Roman" w:hAnsi="Times New Roman" w:cs="Times New Roman"/>
          <w:color w:val="000000" w:themeColor="text1"/>
          <w:sz w:val="24"/>
          <w:szCs w:val="24"/>
        </w:rPr>
        <w:t>Robotics</w:t>
      </w:r>
      <w:proofErr w:type="spellEnd"/>
      <w:r w:rsidRPr="00360E6A">
        <w:rPr>
          <w:rFonts w:ascii="Times New Roman" w:hAnsi="Times New Roman" w:cs="Times New Roman"/>
          <w:color w:val="000000" w:themeColor="text1"/>
          <w:sz w:val="24"/>
          <w:szCs w:val="24"/>
        </w:rPr>
        <w:t>, эксперт по искусственному интеллекту Андрей Наташкин [10].</w:t>
      </w:r>
    </w:p>
    <w:p w14:paraId="2A2FF0DA"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Например, Сбербанк за счет внедрения нейросетей для скоринга смог за 3 года получить дополнительный доход в размере 560 миллиардов рублей со средним темпом роста в 50% (Таблица 2). Об этом сообщил Александр </w:t>
      </w:r>
      <w:proofErr w:type="spellStart"/>
      <w:r w:rsidRPr="00360E6A">
        <w:rPr>
          <w:rFonts w:ascii="Times New Roman" w:hAnsi="Times New Roman" w:cs="Times New Roman"/>
          <w:color w:val="000000" w:themeColor="text1"/>
          <w:sz w:val="24"/>
          <w:szCs w:val="24"/>
        </w:rPr>
        <w:t>Ведяхин</w:t>
      </w:r>
      <w:proofErr w:type="spellEnd"/>
      <w:r w:rsidRPr="00360E6A">
        <w:rPr>
          <w:rFonts w:ascii="Times New Roman" w:hAnsi="Times New Roman" w:cs="Times New Roman"/>
          <w:color w:val="000000" w:themeColor="text1"/>
          <w:sz w:val="24"/>
          <w:szCs w:val="24"/>
        </w:rPr>
        <w:t xml:space="preserve">, первый заместитель председателя правления, член наблюдательного совета Сбербанка </w:t>
      </w:r>
      <w:r w:rsidRPr="00360E6A">
        <w:rPr>
          <w:rFonts w:ascii="Times New Roman" w:hAnsi="Times New Roman" w:cs="Times New Roman"/>
          <w:sz w:val="24"/>
          <w:szCs w:val="24"/>
        </w:rPr>
        <w:t>[11].</w:t>
      </w:r>
    </w:p>
    <w:p w14:paraId="0C37A800"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Таблица 2. Доходность от внедрения скоринга в Сбербанке</w:t>
      </w:r>
    </w:p>
    <w:tbl>
      <w:tblPr>
        <w:tblW w:w="0" w:type="auto"/>
        <w:jc w:val="center"/>
        <w:tblLayout w:type="fixed"/>
        <w:tblCellMar>
          <w:left w:w="10" w:type="dxa"/>
          <w:right w:w="10" w:type="dxa"/>
        </w:tblCellMar>
        <w:tblLook w:val="04A0" w:firstRow="1" w:lastRow="0" w:firstColumn="1" w:lastColumn="0" w:noHBand="0" w:noVBand="1"/>
      </w:tblPr>
      <w:tblGrid>
        <w:gridCol w:w="2908"/>
        <w:gridCol w:w="3046"/>
        <w:gridCol w:w="3062"/>
      </w:tblGrid>
      <w:tr w:rsidR="005E2F5E" w:rsidRPr="00360E6A" w14:paraId="7FF357D6" w14:textId="77777777" w:rsidTr="00995E9D">
        <w:trPr>
          <w:jc w:val="center"/>
        </w:trPr>
        <w:tc>
          <w:tcPr>
            <w:tcW w:w="29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34C272"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Год</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145CF7"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Доход(</w:t>
            </w:r>
            <w:proofErr w:type="spellStart"/>
            <w:proofErr w:type="gramStart"/>
            <w:r w:rsidRPr="00360E6A">
              <w:rPr>
                <w:rFonts w:ascii="Times New Roman" w:hAnsi="Times New Roman" w:cs="Times New Roman"/>
                <w:sz w:val="24"/>
                <w:szCs w:val="24"/>
              </w:rPr>
              <w:t>млрд.рублей</w:t>
            </w:r>
            <w:proofErr w:type="spellEnd"/>
            <w:proofErr w:type="gramEnd"/>
            <w:r w:rsidRPr="00360E6A">
              <w:rPr>
                <w:rFonts w:ascii="Times New Roman" w:hAnsi="Times New Roman" w:cs="Times New Roman"/>
                <w:sz w:val="24"/>
                <w:szCs w:val="24"/>
              </w:rPr>
              <w:t>)</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3F497E"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Прирост дохода(</w:t>
            </w:r>
            <w:proofErr w:type="spellStart"/>
            <w:proofErr w:type="gramStart"/>
            <w:r w:rsidRPr="00360E6A">
              <w:rPr>
                <w:rFonts w:ascii="Times New Roman" w:hAnsi="Times New Roman" w:cs="Times New Roman"/>
                <w:sz w:val="24"/>
                <w:szCs w:val="24"/>
              </w:rPr>
              <w:t>мдлрд.рублей</w:t>
            </w:r>
            <w:proofErr w:type="spellEnd"/>
            <w:proofErr w:type="gramEnd"/>
            <w:r w:rsidRPr="00360E6A">
              <w:rPr>
                <w:rFonts w:ascii="Times New Roman" w:hAnsi="Times New Roman" w:cs="Times New Roman"/>
                <w:sz w:val="24"/>
                <w:szCs w:val="24"/>
              </w:rPr>
              <w:t>)</w:t>
            </w:r>
          </w:p>
        </w:tc>
      </w:tr>
      <w:tr w:rsidR="005E2F5E" w:rsidRPr="00360E6A" w14:paraId="0762C05C" w14:textId="77777777" w:rsidTr="00995E9D">
        <w:trPr>
          <w:jc w:val="center"/>
        </w:trPr>
        <w:tc>
          <w:tcPr>
            <w:tcW w:w="29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DB0B1"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2021</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F04B32"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160</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818F48" w14:textId="77777777" w:rsidR="005E2F5E" w:rsidRPr="00360E6A" w:rsidRDefault="005E2F5E" w:rsidP="00465335">
            <w:pPr>
              <w:spacing w:after="0" w:line="240" w:lineRule="auto"/>
              <w:jc w:val="center"/>
              <w:rPr>
                <w:rFonts w:ascii="Times New Roman" w:hAnsi="Times New Roman" w:cs="Times New Roman"/>
                <w:sz w:val="24"/>
                <w:szCs w:val="24"/>
              </w:rPr>
            </w:pPr>
          </w:p>
        </w:tc>
      </w:tr>
      <w:tr w:rsidR="005E2F5E" w:rsidRPr="00360E6A" w14:paraId="64C57170" w14:textId="77777777" w:rsidTr="00995E9D">
        <w:trPr>
          <w:jc w:val="center"/>
        </w:trPr>
        <w:tc>
          <w:tcPr>
            <w:tcW w:w="29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7A3EEB"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2022</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CCB1BC"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240</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CB5696"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80</w:t>
            </w:r>
          </w:p>
        </w:tc>
      </w:tr>
      <w:tr w:rsidR="005E2F5E" w:rsidRPr="00360E6A" w14:paraId="72CFA61A" w14:textId="77777777" w:rsidTr="00995E9D">
        <w:trPr>
          <w:jc w:val="center"/>
        </w:trPr>
        <w:tc>
          <w:tcPr>
            <w:tcW w:w="29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9DB154"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2023</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A89C9D"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360</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CF640"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120</w:t>
            </w:r>
          </w:p>
        </w:tc>
      </w:tr>
      <w:tr w:rsidR="005E2F5E" w:rsidRPr="00360E6A" w14:paraId="5348DC86" w14:textId="77777777" w:rsidTr="00995E9D">
        <w:trPr>
          <w:jc w:val="center"/>
        </w:trPr>
        <w:tc>
          <w:tcPr>
            <w:tcW w:w="29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241DC5"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lastRenderedPageBreak/>
              <w:t>2024</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96DED1"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560</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EC002"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sz w:val="24"/>
                <w:szCs w:val="24"/>
              </w:rPr>
              <w:t>200</w:t>
            </w:r>
          </w:p>
        </w:tc>
      </w:tr>
    </w:tbl>
    <w:p w14:paraId="2D40EBAE" w14:textId="77777777" w:rsidR="005E2F5E" w:rsidRPr="00360E6A" w:rsidRDefault="005E2F5E" w:rsidP="00465335">
      <w:pPr>
        <w:spacing w:after="0" w:line="240" w:lineRule="auto"/>
        <w:jc w:val="both"/>
        <w:rPr>
          <w:rFonts w:ascii="Times New Roman" w:hAnsi="Times New Roman" w:cs="Times New Roman"/>
          <w:sz w:val="24"/>
          <w:szCs w:val="24"/>
        </w:rPr>
      </w:pPr>
    </w:p>
    <w:p w14:paraId="2E9E3460"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Стоит отметить, что в кредитном скоринге доминируют линейные модели, включая логистическую регрессию. Среди нелинейных моделей оценки кредитного риска наиболее популярны композиции решающих деревьев: случайный лес и градиентный </w:t>
      </w:r>
      <w:proofErr w:type="spellStart"/>
      <w:r w:rsidRPr="00360E6A">
        <w:rPr>
          <w:rFonts w:ascii="Times New Roman" w:hAnsi="Times New Roman" w:cs="Times New Roman"/>
          <w:color w:val="000000" w:themeColor="text1"/>
          <w:sz w:val="24"/>
          <w:szCs w:val="24"/>
        </w:rPr>
        <w:t>бустинг</w:t>
      </w:r>
      <w:proofErr w:type="spellEnd"/>
      <w:r w:rsidRPr="00360E6A">
        <w:rPr>
          <w:rFonts w:ascii="Times New Roman" w:hAnsi="Times New Roman" w:cs="Times New Roman"/>
          <w:color w:val="000000" w:themeColor="text1"/>
          <w:sz w:val="24"/>
          <w:szCs w:val="24"/>
        </w:rPr>
        <w:t xml:space="preserve"> [12].</w:t>
      </w:r>
    </w:p>
    <w:p w14:paraId="064C0944" w14:textId="77777777" w:rsidR="005E2F5E" w:rsidRPr="00360E6A" w:rsidRDefault="005E2F5E" w:rsidP="00465335">
      <w:pPr>
        <w:spacing w:after="0" w:line="240" w:lineRule="auto"/>
        <w:ind w:firstLine="567"/>
        <w:jc w:val="both"/>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На основе опроса рейтинговое агентство Expert подготовило рейтинг (Рисунок 3), показывающий, как часто используются разные источники информации для кредитного скоринга [1].</w:t>
      </w:r>
    </w:p>
    <w:p w14:paraId="2E0C26A2" w14:textId="77777777" w:rsidR="005E2F5E" w:rsidRPr="00360E6A" w:rsidRDefault="005E2F5E" w:rsidP="00465335">
      <w:pPr>
        <w:spacing w:after="0" w:line="240" w:lineRule="auto"/>
        <w:ind w:firstLine="709"/>
        <w:jc w:val="both"/>
        <w:rPr>
          <w:rFonts w:ascii="Times New Roman" w:hAnsi="Times New Roman" w:cs="Times New Roman"/>
          <w:sz w:val="24"/>
          <w:szCs w:val="24"/>
        </w:rPr>
      </w:pPr>
    </w:p>
    <w:p w14:paraId="2332DFC8" w14:textId="77777777" w:rsidR="005E2F5E" w:rsidRPr="00360E6A" w:rsidRDefault="005E2F5E" w:rsidP="00465335">
      <w:pPr>
        <w:spacing w:after="0" w:line="240" w:lineRule="auto"/>
        <w:jc w:val="center"/>
        <w:rPr>
          <w:rFonts w:ascii="Times New Roman" w:eastAsiaTheme="minorEastAsia" w:hAnsi="Times New Roman" w:cs="Times New Roman"/>
          <w:sz w:val="24"/>
          <w:szCs w:val="24"/>
          <w:lang w:eastAsia="ja-JP"/>
        </w:rPr>
      </w:pPr>
      <w:r w:rsidRPr="00360E6A">
        <w:rPr>
          <w:rFonts w:ascii="Times New Roman" w:eastAsiaTheme="minorEastAsia" w:hAnsi="Times New Roman" w:cs="Times New Roman"/>
          <w:sz w:val="24"/>
          <w:szCs w:val="24"/>
          <w:lang w:eastAsia="ja-JP"/>
        </w:rPr>
        <w:object w:dxaOrig="12528" w:dyaOrig="6060" w14:anchorId="58ED1DDC">
          <v:rect id="rectole0000000002" o:spid="_x0000_i1027" style="width:441.5pt;height:252.5pt" o:ole="" o:preferrelative="t" stroked="f">
            <v:imagedata r:id="rId13" o:title=""/>
          </v:rect>
          <o:OLEObject Type="Embed" ProgID="StaticMetafile" ShapeID="rectole0000000002" DrawAspect="Content" ObjectID="_1811092155" r:id="rId14"/>
        </w:object>
      </w:r>
    </w:p>
    <w:p w14:paraId="71BFC7B5" w14:textId="75E89C28" w:rsidR="005E2F5E" w:rsidRPr="00360E6A" w:rsidRDefault="005E2F5E" w:rsidP="00465335">
      <w:pPr>
        <w:spacing w:after="0" w:line="240" w:lineRule="auto"/>
        <w:ind w:firstLine="709"/>
        <w:jc w:val="center"/>
        <w:rPr>
          <w:rFonts w:ascii="Times New Roman" w:hAnsi="Times New Roman" w:cs="Times New Roman"/>
          <w:sz w:val="24"/>
          <w:szCs w:val="24"/>
        </w:rPr>
      </w:pPr>
      <w:r w:rsidRPr="00360E6A">
        <w:rPr>
          <w:rFonts w:ascii="Times New Roman" w:hAnsi="Times New Roman" w:cs="Times New Roman"/>
          <w:sz w:val="24"/>
          <w:szCs w:val="24"/>
        </w:rPr>
        <w:t>Рис</w:t>
      </w:r>
      <w:r>
        <w:rPr>
          <w:rFonts w:ascii="Times New Roman" w:hAnsi="Times New Roman" w:cs="Times New Roman"/>
          <w:sz w:val="24"/>
          <w:szCs w:val="24"/>
        </w:rPr>
        <w:t>унок</w:t>
      </w:r>
      <w:r w:rsidRPr="00360E6A">
        <w:rPr>
          <w:rFonts w:ascii="Times New Roman" w:hAnsi="Times New Roman" w:cs="Times New Roman"/>
          <w:sz w:val="24"/>
          <w:szCs w:val="24"/>
        </w:rPr>
        <w:t xml:space="preserve"> 3 – График частоты применения банками источников информации в кредитном скоринге.</w:t>
      </w:r>
    </w:p>
    <w:p w14:paraId="655D529A" w14:textId="77777777" w:rsidR="005E2F5E" w:rsidRPr="00360E6A" w:rsidRDefault="005E2F5E" w:rsidP="00465335">
      <w:pPr>
        <w:spacing w:after="0" w:line="240" w:lineRule="auto"/>
        <w:ind w:firstLine="709"/>
        <w:jc w:val="both"/>
        <w:rPr>
          <w:rFonts w:ascii="Times New Roman" w:hAnsi="Times New Roman" w:cs="Times New Roman"/>
          <w:color w:val="000000" w:themeColor="text1"/>
          <w:sz w:val="24"/>
          <w:szCs w:val="24"/>
        </w:rPr>
      </w:pPr>
    </w:p>
    <w:p w14:paraId="4836D4DB"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Еще одно направление развития технологий искусственного интеллекта — это обработка естественного языка. Создаются голосовые помощники и чат-боты, которые могут значительно ускорить работу </w:t>
      </w:r>
      <w:proofErr w:type="spellStart"/>
      <w:r w:rsidRPr="00360E6A">
        <w:rPr>
          <w:rFonts w:ascii="Times New Roman" w:hAnsi="Times New Roman" w:cs="Times New Roman"/>
          <w:color w:val="000000" w:themeColor="text1"/>
          <w:sz w:val="24"/>
          <w:szCs w:val="24"/>
        </w:rPr>
        <w:t>call</w:t>
      </w:r>
      <w:proofErr w:type="spellEnd"/>
      <w:r w:rsidRPr="00360E6A">
        <w:rPr>
          <w:rFonts w:ascii="Times New Roman" w:hAnsi="Times New Roman" w:cs="Times New Roman"/>
          <w:color w:val="000000" w:themeColor="text1"/>
          <w:sz w:val="24"/>
          <w:szCs w:val="24"/>
        </w:rPr>
        <w:t xml:space="preserve">-центров. Так, по словам директора по технологиям искусственного интеллекта Т-банка Павла </w:t>
      </w:r>
      <w:proofErr w:type="spellStart"/>
      <w:r w:rsidRPr="00360E6A">
        <w:rPr>
          <w:rFonts w:ascii="Times New Roman" w:hAnsi="Times New Roman" w:cs="Times New Roman"/>
          <w:color w:val="000000" w:themeColor="text1"/>
          <w:sz w:val="24"/>
          <w:szCs w:val="24"/>
        </w:rPr>
        <w:t>Калайдини</w:t>
      </w:r>
      <w:proofErr w:type="spellEnd"/>
      <w:r w:rsidRPr="00360E6A">
        <w:rPr>
          <w:rFonts w:ascii="Times New Roman" w:hAnsi="Times New Roman" w:cs="Times New Roman"/>
          <w:color w:val="000000" w:themeColor="text1"/>
          <w:sz w:val="24"/>
          <w:szCs w:val="24"/>
        </w:rPr>
        <w:t xml:space="preserve">, использование голосового помощника «Олег» в </w:t>
      </w:r>
      <w:proofErr w:type="spellStart"/>
      <w:r w:rsidRPr="00360E6A">
        <w:rPr>
          <w:rFonts w:ascii="Times New Roman" w:hAnsi="Times New Roman" w:cs="Times New Roman"/>
          <w:color w:val="000000" w:themeColor="text1"/>
          <w:sz w:val="24"/>
          <w:szCs w:val="24"/>
        </w:rPr>
        <w:t>call</w:t>
      </w:r>
      <w:proofErr w:type="spellEnd"/>
      <w:r w:rsidRPr="00360E6A">
        <w:rPr>
          <w:rFonts w:ascii="Times New Roman" w:hAnsi="Times New Roman" w:cs="Times New Roman"/>
          <w:color w:val="000000" w:themeColor="text1"/>
          <w:sz w:val="24"/>
          <w:szCs w:val="24"/>
        </w:rPr>
        <w:t>-центре банка позволило клиентам получать консультации гораздо быстрее. До внедрения голосового помощника в среднем на одну консультацию уходило около 2 минут, после внедрения время сократилось на 40 секунд [14].</w:t>
      </w:r>
    </w:p>
    <w:p w14:paraId="7A90B982" w14:textId="77777777" w:rsidR="005E2F5E" w:rsidRPr="00360E6A" w:rsidRDefault="005E2F5E" w:rsidP="00465335">
      <w:pPr>
        <w:spacing w:after="0" w:line="240" w:lineRule="auto"/>
        <w:ind w:firstLine="567"/>
        <w:jc w:val="both"/>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 xml:space="preserve">Также существуют ИИ-системы, которые способны обрабатывать документы. К примеру, Росбанк столкнулся с необходимостью ускорить и оптимизировать процесс открытия счетов и выполнения операций, требующих подтверждения личности. Ручная обработка документов занимала много времени и была подвержена ошибкам. Для решения этих проблем были внедрены ИИ-системы Smart </w:t>
      </w:r>
      <w:proofErr w:type="spellStart"/>
      <w:r w:rsidRPr="00360E6A">
        <w:rPr>
          <w:rFonts w:ascii="Times New Roman" w:hAnsi="Times New Roman" w:cs="Times New Roman"/>
          <w:color w:val="000000" w:themeColor="text1"/>
          <w:sz w:val="24"/>
          <w:szCs w:val="24"/>
        </w:rPr>
        <w:t>Engines</w:t>
      </w:r>
      <w:proofErr w:type="spellEnd"/>
      <w:r w:rsidRPr="00360E6A">
        <w:rPr>
          <w:rFonts w:ascii="Times New Roman" w:hAnsi="Times New Roman" w:cs="Times New Roman"/>
          <w:color w:val="000000" w:themeColor="text1"/>
          <w:sz w:val="24"/>
          <w:szCs w:val="24"/>
        </w:rPr>
        <w:t xml:space="preserve"> для автоматической обработки клиентских документов и использована технология Smart </w:t>
      </w:r>
      <w:proofErr w:type="spellStart"/>
      <w:r w:rsidRPr="00360E6A">
        <w:rPr>
          <w:rFonts w:ascii="Times New Roman" w:hAnsi="Times New Roman" w:cs="Times New Roman"/>
          <w:color w:val="000000" w:themeColor="text1"/>
          <w:sz w:val="24"/>
          <w:szCs w:val="24"/>
        </w:rPr>
        <w:t>IDReader</w:t>
      </w:r>
      <w:proofErr w:type="spellEnd"/>
      <w:r w:rsidRPr="00360E6A">
        <w:rPr>
          <w:rFonts w:ascii="Times New Roman" w:hAnsi="Times New Roman" w:cs="Times New Roman"/>
          <w:color w:val="000000" w:themeColor="text1"/>
          <w:sz w:val="24"/>
          <w:szCs w:val="24"/>
        </w:rPr>
        <w:t xml:space="preserve">. А для распознавания и автоматического ввода данных KYC-анкеты – Smart </w:t>
      </w:r>
      <w:proofErr w:type="spellStart"/>
      <w:r w:rsidRPr="00360E6A">
        <w:rPr>
          <w:rFonts w:ascii="Times New Roman" w:hAnsi="Times New Roman" w:cs="Times New Roman"/>
          <w:color w:val="000000" w:themeColor="text1"/>
          <w:sz w:val="24"/>
          <w:szCs w:val="24"/>
        </w:rPr>
        <w:t>DocumentReader</w:t>
      </w:r>
      <w:proofErr w:type="spellEnd"/>
      <w:r w:rsidRPr="00360E6A">
        <w:rPr>
          <w:rFonts w:ascii="Times New Roman" w:hAnsi="Times New Roman" w:cs="Times New Roman"/>
          <w:color w:val="000000" w:themeColor="text1"/>
          <w:sz w:val="24"/>
          <w:szCs w:val="24"/>
        </w:rPr>
        <w:t xml:space="preserve">. Обе технологии реализованы на базе собственной ИИ-платформы </w:t>
      </w:r>
      <w:proofErr w:type="spellStart"/>
      <w:r w:rsidRPr="00360E6A">
        <w:rPr>
          <w:rFonts w:ascii="Times New Roman" w:hAnsi="Times New Roman" w:cs="Times New Roman"/>
          <w:color w:val="000000" w:themeColor="text1"/>
          <w:sz w:val="24"/>
          <w:szCs w:val="24"/>
        </w:rPr>
        <w:t>GreenOCR</w:t>
      </w:r>
      <w:proofErr w:type="spellEnd"/>
      <w:r w:rsidRPr="00360E6A">
        <w:rPr>
          <w:rFonts w:ascii="Times New Roman" w:hAnsi="Times New Roman" w:cs="Times New Roman"/>
          <w:color w:val="000000" w:themeColor="text1"/>
          <w:sz w:val="24"/>
          <w:szCs w:val="24"/>
        </w:rPr>
        <w:t xml:space="preserve"> </w:t>
      </w:r>
      <w:r w:rsidRPr="00360E6A">
        <w:rPr>
          <w:rFonts w:ascii="Times New Roman" w:hAnsi="Times New Roman" w:cs="Times New Roman"/>
          <w:sz w:val="24"/>
          <w:szCs w:val="24"/>
        </w:rPr>
        <w:t>[15].</w:t>
      </w:r>
      <w:r w:rsidRPr="00360E6A">
        <w:rPr>
          <w:rFonts w:ascii="Times New Roman" w:hAnsi="Times New Roman" w:cs="Times New Roman"/>
          <w:color w:val="000000" w:themeColor="text1"/>
          <w:sz w:val="24"/>
          <w:szCs w:val="24"/>
        </w:rPr>
        <w:t xml:space="preserve"> В результате были достигнуты следующие результаты.</w:t>
      </w:r>
    </w:p>
    <w:p w14:paraId="1D29BC45" w14:textId="785AE0C2" w:rsidR="005E2F5E" w:rsidRPr="00360E6A" w:rsidRDefault="005E2F5E" w:rsidP="00465335">
      <w:pPr>
        <w:spacing w:after="0" w:line="240" w:lineRule="auto"/>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Таблица 3</w:t>
      </w:r>
      <w:r>
        <w:rPr>
          <w:rFonts w:ascii="Times New Roman" w:hAnsi="Times New Roman" w:cs="Times New Roman"/>
          <w:color w:val="000000" w:themeColor="text1"/>
          <w:sz w:val="24"/>
          <w:szCs w:val="24"/>
        </w:rPr>
        <w:t xml:space="preserve"> -</w:t>
      </w:r>
      <w:r w:rsidRPr="00360E6A">
        <w:rPr>
          <w:rFonts w:ascii="Times New Roman" w:hAnsi="Times New Roman" w:cs="Times New Roman"/>
          <w:color w:val="000000" w:themeColor="text1"/>
          <w:sz w:val="24"/>
          <w:szCs w:val="24"/>
        </w:rPr>
        <w:t xml:space="preserve"> Результаты внедрения ИИ-системы обработки документов в </w:t>
      </w:r>
      <w:proofErr w:type="spellStart"/>
      <w:r w:rsidRPr="00360E6A">
        <w:rPr>
          <w:rFonts w:ascii="Times New Roman" w:hAnsi="Times New Roman" w:cs="Times New Roman"/>
          <w:color w:val="000000" w:themeColor="text1"/>
          <w:sz w:val="24"/>
          <w:szCs w:val="24"/>
        </w:rPr>
        <w:t>РосБанке</w:t>
      </w:r>
      <w:proofErr w:type="spellEnd"/>
    </w:p>
    <w:tbl>
      <w:tblPr>
        <w:tblW w:w="0" w:type="auto"/>
        <w:jc w:val="center"/>
        <w:tblLayout w:type="fixed"/>
        <w:tblCellMar>
          <w:left w:w="10" w:type="dxa"/>
          <w:right w:w="10" w:type="dxa"/>
        </w:tblCellMar>
        <w:tblLook w:val="04A0" w:firstRow="1" w:lastRow="0" w:firstColumn="1" w:lastColumn="0" w:noHBand="0" w:noVBand="1"/>
      </w:tblPr>
      <w:tblGrid>
        <w:gridCol w:w="4180"/>
        <w:gridCol w:w="2008"/>
        <w:gridCol w:w="2828"/>
      </w:tblGrid>
      <w:tr w:rsidR="005E2F5E" w:rsidRPr="00360E6A" w14:paraId="64AAD701" w14:textId="77777777" w:rsidTr="00995E9D">
        <w:trPr>
          <w:trHeight w:val="1"/>
          <w:tblHeader/>
          <w:jc w:val="center"/>
        </w:trPr>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5286946"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lastRenderedPageBreak/>
              <w:t>Показатель</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A5B83D6"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Значения с ИИ</w:t>
            </w:r>
          </w:p>
        </w:tc>
        <w:tc>
          <w:tcPr>
            <w:tcW w:w="2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3DD87AE"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Значения до ИИ</w:t>
            </w:r>
          </w:p>
        </w:tc>
      </w:tr>
      <w:tr w:rsidR="005E2F5E" w:rsidRPr="00360E6A" w14:paraId="6EC30AA8" w14:textId="77777777" w:rsidTr="00995E9D">
        <w:trPr>
          <w:trHeight w:val="1"/>
          <w:jc w:val="center"/>
        </w:trPr>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907356E"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Время распознавания одного реквизита на документе</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74997E4C"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1/35 секунды</w:t>
            </w:r>
          </w:p>
        </w:tc>
        <w:tc>
          <w:tcPr>
            <w:tcW w:w="2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3F8F126F"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Время распознавания реквизита человеком </w:t>
            </w:r>
            <w:proofErr w:type="gramStart"/>
            <w:r w:rsidRPr="00360E6A">
              <w:rPr>
                <w:rFonts w:ascii="Times New Roman" w:hAnsi="Times New Roman" w:cs="Times New Roman"/>
                <w:color w:val="000000" w:themeColor="text1"/>
                <w:sz w:val="24"/>
                <w:szCs w:val="24"/>
              </w:rPr>
              <w:t>3-4</w:t>
            </w:r>
            <w:proofErr w:type="gramEnd"/>
            <w:r w:rsidRPr="00360E6A">
              <w:rPr>
                <w:rFonts w:ascii="Times New Roman" w:hAnsi="Times New Roman" w:cs="Times New Roman"/>
                <w:color w:val="000000" w:themeColor="text1"/>
                <w:sz w:val="24"/>
                <w:szCs w:val="24"/>
              </w:rPr>
              <w:t xml:space="preserve"> секунды  </w:t>
            </w:r>
          </w:p>
        </w:tc>
      </w:tr>
      <w:tr w:rsidR="005E2F5E" w:rsidRPr="00360E6A" w14:paraId="39868AE9" w14:textId="77777777" w:rsidTr="00995E9D">
        <w:trPr>
          <w:trHeight w:val="1"/>
          <w:jc w:val="center"/>
        </w:trPr>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4B7CC32B"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Количество распознаваемых реквизитов на документе</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C583772"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&gt; 70</w:t>
            </w:r>
          </w:p>
        </w:tc>
        <w:tc>
          <w:tcPr>
            <w:tcW w:w="2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F53B654"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&gt;70</w:t>
            </w:r>
          </w:p>
        </w:tc>
      </w:tr>
      <w:tr w:rsidR="005E2F5E" w:rsidRPr="00360E6A" w14:paraId="0A7150E4" w14:textId="77777777" w:rsidTr="00995E9D">
        <w:trPr>
          <w:trHeight w:val="1"/>
          <w:jc w:val="center"/>
        </w:trPr>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798BD0AD"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Занимаемое время</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3D17A5B"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2 секунды</w:t>
            </w:r>
          </w:p>
        </w:tc>
        <w:tc>
          <w:tcPr>
            <w:tcW w:w="2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164FB221"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От 210 до 280 секунд </w:t>
            </w:r>
          </w:p>
        </w:tc>
      </w:tr>
      <w:tr w:rsidR="005E2F5E" w:rsidRPr="00360E6A" w14:paraId="0E1F0BF0" w14:textId="77777777" w:rsidTr="00995E9D">
        <w:trPr>
          <w:trHeight w:val="1"/>
          <w:jc w:val="center"/>
        </w:trPr>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3838F772"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Количество автоматических проверок данных на набор документов</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7C79A83A"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 15</w:t>
            </w:r>
          </w:p>
        </w:tc>
        <w:tc>
          <w:tcPr>
            <w:tcW w:w="2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237B4C6" w14:textId="77777777"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Человек не может автоматически проверять данные </w:t>
            </w:r>
          </w:p>
        </w:tc>
      </w:tr>
    </w:tbl>
    <w:p w14:paraId="5819C144" w14:textId="77777777" w:rsidR="005E2F5E" w:rsidRPr="00360E6A" w:rsidRDefault="005E2F5E" w:rsidP="00465335">
      <w:pPr>
        <w:spacing w:after="0" w:line="240" w:lineRule="auto"/>
        <w:ind w:firstLine="567"/>
        <w:jc w:val="both"/>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 xml:space="preserve">Методы искусственного интеллекта преуспели и в борьбе с мошенниками. Так, </w:t>
      </w:r>
      <w:proofErr w:type="gramStart"/>
      <w:r w:rsidRPr="00360E6A">
        <w:rPr>
          <w:rFonts w:ascii="Times New Roman" w:hAnsi="Times New Roman" w:cs="Times New Roman"/>
          <w:color w:val="000000" w:themeColor="text1"/>
          <w:sz w:val="24"/>
          <w:szCs w:val="24"/>
        </w:rPr>
        <w:t>например,  Почта</w:t>
      </w:r>
      <w:proofErr w:type="gramEnd"/>
      <w:r w:rsidRPr="00360E6A">
        <w:rPr>
          <w:rFonts w:ascii="Times New Roman" w:hAnsi="Times New Roman" w:cs="Times New Roman"/>
          <w:color w:val="000000" w:themeColor="text1"/>
          <w:sz w:val="24"/>
          <w:szCs w:val="24"/>
        </w:rPr>
        <w:t xml:space="preserve"> Банк одним из первых начал внедрять биометрические технологии в своих отделениях еще в 2015 году. На сегодняшний день система распознавания лиц установлена более чем в четырех тысячах отделений банка и 50 тысячах магазинах партнеров по POS-бизнесу. Двухфакторная аутентификация – по логину/паролю и фотографии – также требуется сотрудникам банка для доступа к CRM-системе и другим бизнес-приложениям [16]. Эти системы позволяют точно идентифицировать клиентов, предотвращая использование поддельных документов и повышая уровень безопасности операций. В 2016 и 2017 годах это позволило Почта Банку сэкономить в общей сложности 3 миллиарда рублей: в 2016 году ИИ банка выявил 9,2 тысячи мошеннических заявок на получение кредита на сумму 1,5 миллиарда рублей, а в 2017 году – около 10 тысяч заявок на аналогичную сумму (Таблица 4). Если допустить, что в дальнейшим рост выявлений мошеннических заявок будет увеличиваться в среднем хотя бы на 5% можно составить следующую зависимость [17].</w:t>
      </w:r>
    </w:p>
    <w:p w14:paraId="6F1827B1"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Ранее были рассмотрены задачи, для решения которых искусственному интеллекту требуется выявлять различные поведенческие паттерны или анализировать какую-либо информацию, что делает их сложными и разноплановыми. Однако в банковской сфере существует множество задач, которые можно охарактеризовать как монотонные и однотипные. Искусственный интеллект отлично справляется и с такими процессами. Например, Альфа-Банк автоматизировал семь рутинных операций, которые ранее выполнялись вручную, при этом размер ежегодной экономии составил 20 миллионов рублей [18].</w:t>
      </w:r>
    </w:p>
    <w:p w14:paraId="0CB790EA" w14:textId="295B22D9"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Таблица 4</w:t>
      </w:r>
      <w:r>
        <w:rPr>
          <w:rFonts w:ascii="Times New Roman" w:hAnsi="Times New Roman" w:cs="Times New Roman"/>
          <w:color w:val="000000" w:themeColor="text1"/>
          <w:sz w:val="24"/>
          <w:szCs w:val="24"/>
        </w:rPr>
        <w:t xml:space="preserve"> - </w:t>
      </w:r>
      <w:r w:rsidRPr="00360E6A">
        <w:rPr>
          <w:rFonts w:ascii="Times New Roman" w:hAnsi="Times New Roman" w:cs="Times New Roman"/>
          <w:color w:val="000000" w:themeColor="text1"/>
          <w:sz w:val="24"/>
          <w:szCs w:val="24"/>
        </w:rPr>
        <w:t>Предотвращения убытков в Почта Банке</w:t>
      </w:r>
    </w:p>
    <w:tbl>
      <w:tblPr>
        <w:tblW w:w="0" w:type="auto"/>
        <w:tblInd w:w="108" w:type="dxa"/>
        <w:tblLayout w:type="fixed"/>
        <w:tblCellMar>
          <w:left w:w="10" w:type="dxa"/>
          <w:right w:w="10" w:type="dxa"/>
        </w:tblCellMar>
        <w:tblLook w:val="04A0" w:firstRow="1" w:lastRow="0" w:firstColumn="1" w:lastColumn="0" w:noHBand="0" w:noVBand="1"/>
      </w:tblPr>
      <w:tblGrid>
        <w:gridCol w:w="2782"/>
        <w:gridCol w:w="2997"/>
        <w:gridCol w:w="3129"/>
      </w:tblGrid>
      <w:tr w:rsidR="005E2F5E" w:rsidRPr="00360E6A" w14:paraId="300EEA3F"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793F0BCA"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Год</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2B439B9"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Кол-во выявленных заявок (</w:t>
            </w:r>
            <w:proofErr w:type="spellStart"/>
            <w:r w:rsidRPr="00360E6A">
              <w:rPr>
                <w:rFonts w:ascii="Times New Roman" w:hAnsi="Times New Roman" w:cs="Times New Roman"/>
                <w:color w:val="000000" w:themeColor="text1"/>
                <w:sz w:val="24"/>
                <w:szCs w:val="24"/>
              </w:rPr>
              <w:t>тыс</w:t>
            </w:r>
            <w:proofErr w:type="spellEnd"/>
            <w:r w:rsidRPr="00360E6A">
              <w:rPr>
                <w:rFonts w:ascii="Times New Roman" w:hAnsi="Times New Roman" w:cs="Times New Roman"/>
                <w:color w:val="000000" w:themeColor="text1"/>
                <w:sz w:val="24"/>
                <w:szCs w:val="24"/>
              </w:rPr>
              <w:t>)</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7173311"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 xml:space="preserve">Предотвращения </w:t>
            </w:r>
            <w:proofErr w:type="gramStart"/>
            <w:r w:rsidRPr="00360E6A">
              <w:rPr>
                <w:rFonts w:ascii="Times New Roman" w:hAnsi="Times New Roman" w:cs="Times New Roman"/>
                <w:color w:val="000000" w:themeColor="text1"/>
                <w:sz w:val="24"/>
                <w:szCs w:val="24"/>
              </w:rPr>
              <w:t>убытков(</w:t>
            </w:r>
            <w:proofErr w:type="spellStart"/>
            <w:proofErr w:type="gramEnd"/>
            <w:r w:rsidRPr="00360E6A">
              <w:rPr>
                <w:rFonts w:ascii="Times New Roman" w:hAnsi="Times New Roman" w:cs="Times New Roman"/>
                <w:color w:val="000000" w:themeColor="text1"/>
                <w:sz w:val="24"/>
                <w:szCs w:val="24"/>
              </w:rPr>
              <w:t>млд</w:t>
            </w:r>
            <w:proofErr w:type="spellEnd"/>
            <w:r w:rsidRPr="00360E6A">
              <w:rPr>
                <w:rFonts w:ascii="Times New Roman" w:hAnsi="Times New Roman" w:cs="Times New Roman"/>
                <w:color w:val="000000" w:themeColor="text1"/>
                <w:sz w:val="24"/>
                <w:szCs w:val="24"/>
              </w:rPr>
              <w:t>. рублей)</w:t>
            </w:r>
          </w:p>
        </w:tc>
      </w:tr>
      <w:tr w:rsidR="005E2F5E" w:rsidRPr="00360E6A" w14:paraId="5FA5788F"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473D3FEA"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2017</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13C9C35C"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9,2</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3E58619C"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1,5</w:t>
            </w:r>
          </w:p>
        </w:tc>
      </w:tr>
      <w:tr w:rsidR="005E2F5E" w:rsidRPr="00360E6A" w14:paraId="202C5CD1"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A0EEC73"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2018</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991E433"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10</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4CEC4BFF"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1,55</w:t>
            </w:r>
          </w:p>
        </w:tc>
      </w:tr>
      <w:tr w:rsidR="005E2F5E" w:rsidRPr="00360E6A" w14:paraId="709106FA"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0F175F8"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2019</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A47A634"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10,5</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19BFDD14"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1,5751</w:t>
            </w:r>
          </w:p>
        </w:tc>
      </w:tr>
      <w:tr w:rsidR="005E2F5E" w:rsidRPr="00360E6A" w14:paraId="64F9782A"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6C5A64D"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2020</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78986A7"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11</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1FF94BA"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1,654</w:t>
            </w:r>
          </w:p>
        </w:tc>
      </w:tr>
      <w:tr w:rsidR="005E2F5E" w:rsidRPr="00360E6A" w14:paraId="5B1E0C97"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183BFDE"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2021</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466494F8"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11,6</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1BB3C876"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 xml:space="preserve">1,737 </w:t>
            </w:r>
          </w:p>
        </w:tc>
      </w:tr>
      <w:tr w:rsidR="005E2F5E" w:rsidRPr="00360E6A" w14:paraId="17DD659D"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AD5DFC3"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2022</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9F60CAF"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12,2</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1F519567"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1,824</w:t>
            </w:r>
          </w:p>
        </w:tc>
      </w:tr>
      <w:tr w:rsidR="005E2F5E" w:rsidRPr="00360E6A" w14:paraId="302473B4"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38FFFAB"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2023</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6500F79"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12,8</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86E7252"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1,915</w:t>
            </w:r>
          </w:p>
        </w:tc>
      </w:tr>
      <w:tr w:rsidR="005E2F5E" w:rsidRPr="00360E6A" w14:paraId="4A64ABEE" w14:textId="77777777" w:rsidTr="00995E9D">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17797E9"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2024</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40B7F1D"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13,4</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8186197" w14:textId="77777777" w:rsidR="005E2F5E" w:rsidRPr="00360E6A" w:rsidRDefault="005E2F5E" w:rsidP="00465335">
            <w:pPr>
              <w:spacing w:after="0" w:line="240" w:lineRule="auto"/>
              <w:jc w:val="center"/>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2,112</w:t>
            </w:r>
          </w:p>
        </w:tc>
      </w:tr>
    </w:tbl>
    <w:p w14:paraId="1324ADA5" w14:textId="77777777" w:rsidR="005E2F5E" w:rsidRPr="00360E6A" w:rsidRDefault="005E2F5E" w:rsidP="00465335">
      <w:pPr>
        <w:spacing w:after="0" w:line="240" w:lineRule="auto"/>
        <w:ind w:firstLine="567"/>
        <w:jc w:val="both"/>
        <w:rPr>
          <w:rFonts w:ascii="Times New Roman" w:hAnsi="Times New Roman" w:cs="Times New Roman"/>
          <w:color w:val="000000" w:themeColor="text1"/>
          <w:sz w:val="24"/>
          <w:szCs w:val="24"/>
        </w:rPr>
      </w:pPr>
    </w:p>
    <w:p w14:paraId="012640CD"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Несмотря на все преимущества внедрения искусственного интеллекта в банковскую сферу, существуют и определенные сложности. Среди них можно выделить необходимость обучения созданных систем, риски некорректного или непредсказуемого поведения, а также сокращение числа рабочих мест (Таблица 5).</w:t>
      </w:r>
    </w:p>
    <w:p w14:paraId="3390B23E" w14:textId="11EC0892" w:rsidR="005E2F5E" w:rsidRPr="00360E6A" w:rsidRDefault="005E2F5E" w:rsidP="00465335">
      <w:pPr>
        <w:spacing w:after="0" w:line="240" w:lineRule="auto"/>
        <w:rPr>
          <w:rFonts w:ascii="Times New Roman" w:hAnsi="Times New Roman" w:cs="Times New Roman"/>
          <w:sz w:val="24"/>
          <w:szCs w:val="24"/>
        </w:rPr>
      </w:pPr>
      <w:r w:rsidRPr="00360E6A">
        <w:rPr>
          <w:rFonts w:ascii="Times New Roman" w:hAnsi="Times New Roman" w:cs="Times New Roman"/>
          <w:color w:val="000000" w:themeColor="text1"/>
          <w:sz w:val="24"/>
          <w:szCs w:val="24"/>
        </w:rPr>
        <w:t>Таблица 5</w:t>
      </w:r>
      <w:r>
        <w:rPr>
          <w:rFonts w:ascii="Times New Roman" w:hAnsi="Times New Roman" w:cs="Times New Roman"/>
          <w:color w:val="000000" w:themeColor="text1"/>
          <w:sz w:val="24"/>
          <w:szCs w:val="24"/>
        </w:rPr>
        <w:t xml:space="preserve"> -</w:t>
      </w:r>
      <w:r w:rsidRPr="00360E6A">
        <w:rPr>
          <w:rFonts w:ascii="Times New Roman" w:hAnsi="Times New Roman" w:cs="Times New Roman"/>
          <w:color w:val="000000" w:themeColor="text1"/>
          <w:sz w:val="24"/>
          <w:szCs w:val="24"/>
        </w:rPr>
        <w:t xml:space="preserve"> Ключевые сложности и методы оптимизации обучения 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63"/>
        <w:gridCol w:w="2491"/>
        <w:gridCol w:w="2334"/>
        <w:gridCol w:w="2328"/>
      </w:tblGrid>
      <w:tr w:rsidR="005E2F5E" w:rsidRPr="00360E6A" w14:paraId="1DAED92F" w14:textId="77777777" w:rsidTr="00995E9D">
        <w:trPr>
          <w:trHeight w:val="1"/>
          <w:tblHeader/>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2D016"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lastRenderedPageBreak/>
              <w:t>Проблема</w:t>
            </w:r>
          </w:p>
        </w:tc>
        <w:tc>
          <w:tcPr>
            <w:tcW w:w="2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C5BFFC"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Описание</w:t>
            </w: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62FC91"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Методы решения</w:t>
            </w:r>
          </w:p>
        </w:tc>
        <w:tc>
          <w:tcPr>
            <w:tcW w:w="2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00E3B" w14:textId="77777777" w:rsidR="005E2F5E" w:rsidRPr="00360E6A" w:rsidRDefault="005E2F5E" w:rsidP="00465335">
            <w:pPr>
              <w:spacing w:after="0" w:line="240" w:lineRule="auto"/>
              <w:jc w:val="center"/>
              <w:rPr>
                <w:rFonts w:ascii="Times New Roman" w:hAnsi="Times New Roman" w:cs="Times New Roman"/>
                <w:sz w:val="24"/>
                <w:szCs w:val="24"/>
              </w:rPr>
            </w:pPr>
            <w:r w:rsidRPr="00360E6A">
              <w:rPr>
                <w:rFonts w:ascii="Times New Roman" w:hAnsi="Times New Roman" w:cs="Times New Roman"/>
                <w:color w:val="000000" w:themeColor="text1"/>
                <w:sz w:val="24"/>
                <w:szCs w:val="24"/>
              </w:rPr>
              <w:t>Пример/Статистика</w:t>
            </w:r>
          </w:p>
        </w:tc>
      </w:tr>
      <w:tr w:rsidR="005E2F5E" w:rsidRPr="00360E6A" w14:paraId="0ECFFE31" w14:textId="77777777" w:rsidTr="00465335">
        <w:trPr>
          <w:trHeight w:val="203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CE9B57"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Сложность обучения ИИ</w:t>
            </w:r>
          </w:p>
        </w:tc>
        <w:tc>
          <w:tcPr>
            <w:tcW w:w="2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2A4C72"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Нейронная сеть является «чёрным </w:t>
            </w:r>
            <w:proofErr w:type="spellStart"/>
            <w:r w:rsidRPr="00360E6A">
              <w:rPr>
                <w:rFonts w:ascii="Times New Roman" w:hAnsi="Times New Roman" w:cs="Times New Roman"/>
                <w:color w:val="000000" w:themeColor="text1"/>
                <w:sz w:val="24"/>
                <w:szCs w:val="24"/>
              </w:rPr>
              <w:t>ящиком</w:t>
            </w:r>
            <w:proofErr w:type="gramStart"/>
            <w:r w:rsidRPr="00360E6A">
              <w:rPr>
                <w:rFonts w:ascii="Times New Roman" w:hAnsi="Times New Roman" w:cs="Times New Roman"/>
                <w:color w:val="000000" w:themeColor="text1"/>
                <w:sz w:val="24"/>
                <w:szCs w:val="24"/>
              </w:rPr>
              <w:t>»,что</w:t>
            </w:r>
            <w:proofErr w:type="spellEnd"/>
            <w:proofErr w:type="gramEnd"/>
            <w:r w:rsidRPr="00360E6A">
              <w:rPr>
                <w:rFonts w:ascii="Times New Roman" w:hAnsi="Times New Roman" w:cs="Times New Roman"/>
                <w:color w:val="000000" w:themeColor="text1"/>
                <w:sz w:val="24"/>
                <w:szCs w:val="24"/>
              </w:rPr>
              <w:t xml:space="preserve"> затрудняет интерпретацию её решений.</w:t>
            </w: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38435"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Использование </w:t>
            </w:r>
            <w:proofErr w:type="spellStart"/>
            <w:r w:rsidRPr="00360E6A">
              <w:rPr>
                <w:rFonts w:ascii="Times New Roman" w:hAnsi="Times New Roman" w:cs="Times New Roman"/>
                <w:color w:val="000000" w:themeColor="text1"/>
                <w:sz w:val="24"/>
                <w:szCs w:val="24"/>
              </w:rPr>
              <w:t>explainable</w:t>
            </w:r>
            <w:proofErr w:type="spellEnd"/>
            <w:r w:rsidRPr="00360E6A">
              <w:rPr>
                <w:rFonts w:ascii="Times New Roman" w:hAnsi="Times New Roman" w:cs="Times New Roman"/>
                <w:color w:val="000000" w:themeColor="text1"/>
                <w:sz w:val="24"/>
                <w:szCs w:val="24"/>
              </w:rPr>
              <w:t> AI (объяснимого ИИ) для визуализации и интерпретации результатов.</w:t>
            </w:r>
          </w:p>
        </w:tc>
        <w:tc>
          <w:tcPr>
            <w:tcW w:w="2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3DA72"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Согласно исследованию IBM, спрос на </w:t>
            </w:r>
            <w:proofErr w:type="spellStart"/>
            <w:r w:rsidRPr="00360E6A">
              <w:rPr>
                <w:rFonts w:ascii="Times New Roman" w:hAnsi="Times New Roman" w:cs="Times New Roman"/>
                <w:color w:val="000000" w:themeColor="text1"/>
                <w:sz w:val="24"/>
                <w:szCs w:val="24"/>
              </w:rPr>
              <w:t>explainable</w:t>
            </w:r>
            <w:proofErr w:type="spellEnd"/>
            <w:r w:rsidRPr="00360E6A">
              <w:rPr>
                <w:rFonts w:ascii="Times New Roman" w:hAnsi="Times New Roman" w:cs="Times New Roman"/>
                <w:color w:val="000000" w:themeColor="text1"/>
                <w:sz w:val="24"/>
                <w:szCs w:val="24"/>
              </w:rPr>
              <w:t xml:space="preserve"> AI вырос на 35% за последние годы [19].</w:t>
            </w:r>
          </w:p>
        </w:tc>
      </w:tr>
      <w:tr w:rsidR="005E2F5E" w:rsidRPr="00360E6A" w14:paraId="1E17760A" w14:textId="77777777" w:rsidTr="00465335">
        <w:trPr>
          <w:trHeight w:val="1555"/>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5748CF"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Нехватка данных для обучения</w:t>
            </w:r>
          </w:p>
        </w:tc>
        <w:tc>
          <w:tcPr>
            <w:tcW w:w="2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11C95"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Для качественного обучения требуется большой объём данных, который не всегда доступен.</w:t>
            </w: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02472A"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Создание синтетических данных, использование </w:t>
            </w:r>
            <w:proofErr w:type="spellStart"/>
            <w:r w:rsidRPr="00360E6A">
              <w:rPr>
                <w:rFonts w:ascii="Times New Roman" w:hAnsi="Times New Roman" w:cs="Times New Roman"/>
                <w:color w:val="000000" w:themeColor="text1"/>
                <w:sz w:val="24"/>
                <w:szCs w:val="24"/>
              </w:rPr>
              <w:t>data</w:t>
            </w:r>
            <w:proofErr w:type="spellEnd"/>
            <w:r w:rsidRPr="00360E6A">
              <w:rPr>
                <w:rFonts w:ascii="Times New Roman" w:hAnsi="Times New Roman" w:cs="Times New Roman"/>
                <w:color w:val="000000" w:themeColor="text1"/>
                <w:sz w:val="24"/>
                <w:szCs w:val="24"/>
              </w:rPr>
              <w:t xml:space="preserve"> </w:t>
            </w:r>
            <w:proofErr w:type="spellStart"/>
            <w:r w:rsidRPr="00360E6A">
              <w:rPr>
                <w:rFonts w:ascii="Times New Roman" w:hAnsi="Times New Roman" w:cs="Times New Roman"/>
                <w:color w:val="000000" w:themeColor="text1"/>
                <w:sz w:val="24"/>
                <w:szCs w:val="24"/>
              </w:rPr>
              <w:t>augmentation</w:t>
            </w:r>
            <w:proofErr w:type="spellEnd"/>
            <w:r w:rsidRPr="00360E6A">
              <w:rPr>
                <w:rFonts w:ascii="Times New Roman" w:hAnsi="Times New Roman" w:cs="Times New Roman"/>
                <w:color w:val="000000" w:themeColor="text1"/>
                <w:sz w:val="24"/>
                <w:szCs w:val="24"/>
              </w:rPr>
              <w:t>.</w:t>
            </w:r>
          </w:p>
        </w:tc>
        <w:tc>
          <w:tcPr>
            <w:tcW w:w="2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70D13A"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В 2023 году 60% компаний начали применять синтетические данные [20].</w:t>
            </w:r>
          </w:p>
        </w:tc>
      </w:tr>
      <w:tr w:rsidR="005E2F5E" w:rsidRPr="00360E6A" w14:paraId="0C868B0E" w14:textId="77777777" w:rsidTr="00995E9D">
        <w:trPr>
          <w:trHeight w:val="1"/>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181A8E"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Нехватка специалистов</w:t>
            </w:r>
          </w:p>
        </w:tc>
        <w:tc>
          <w:tcPr>
            <w:tcW w:w="2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BF608D"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Критическая нехватка экспертов в области ИИ.</w:t>
            </w: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E7C615"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Организация образовательных программ и повышение квалификации сотрудников.</w:t>
            </w:r>
          </w:p>
        </w:tc>
        <w:tc>
          <w:tcPr>
            <w:tcW w:w="2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6EAB2" w14:textId="77777777" w:rsidR="005E2F5E" w:rsidRPr="00360E6A" w:rsidRDefault="005E2F5E" w:rsidP="00465335">
            <w:pPr>
              <w:spacing w:after="0" w:line="240" w:lineRule="auto"/>
              <w:ind w:left="147" w:right="157"/>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По данным </w:t>
            </w:r>
            <w:proofErr w:type="spellStart"/>
            <w:r w:rsidRPr="00360E6A">
              <w:rPr>
                <w:rFonts w:ascii="Times New Roman" w:hAnsi="Times New Roman" w:cs="Times New Roman"/>
                <w:color w:val="000000" w:themeColor="text1"/>
                <w:sz w:val="24"/>
                <w:szCs w:val="24"/>
              </w:rPr>
              <w:t>SkillBox</w:t>
            </w:r>
            <w:proofErr w:type="spellEnd"/>
            <w:r w:rsidRPr="00360E6A">
              <w:rPr>
                <w:rFonts w:ascii="Times New Roman" w:hAnsi="Times New Roman" w:cs="Times New Roman"/>
                <w:color w:val="000000" w:themeColor="text1"/>
                <w:sz w:val="24"/>
                <w:szCs w:val="24"/>
              </w:rPr>
              <w:t>, к 2024 году на рынке ИИ будет дефицит около 500 000 специалистов [21].</w:t>
            </w:r>
          </w:p>
        </w:tc>
      </w:tr>
      <w:tr w:rsidR="005E2F5E" w:rsidRPr="00360E6A" w14:paraId="6869FEC0" w14:textId="77777777" w:rsidTr="00995E9D">
        <w:trPr>
          <w:trHeight w:val="1"/>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14A24"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Верификация корректности результатов ИИ</w:t>
            </w:r>
          </w:p>
        </w:tc>
        <w:tc>
          <w:tcPr>
            <w:tcW w:w="2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60772"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Трудности в тестировании сложных систем.</w:t>
            </w: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E85504"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Создание специализированных инструментов для тестирования моделей.</w:t>
            </w:r>
          </w:p>
        </w:tc>
        <w:tc>
          <w:tcPr>
            <w:tcW w:w="2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124190" w14:textId="77777777" w:rsidR="005E2F5E" w:rsidRPr="00360E6A" w:rsidRDefault="005E2F5E" w:rsidP="00465335">
            <w:pPr>
              <w:spacing w:after="0" w:line="240" w:lineRule="auto"/>
              <w:ind w:left="147" w:right="157"/>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Например, </w:t>
            </w:r>
            <w:proofErr w:type="spellStart"/>
            <w:r w:rsidRPr="00360E6A">
              <w:rPr>
                <w:rFonts w:ascii="Times New Roman" w:hAnsi="Times New Roman" w:cs="Times New Roman"/>
                <w:color w:val="000000" w:themeColor="text1"/>
                <w:sz w:val="24"/>
                <w:szCs w:val="24"/>
              </w:rPr>
              <w:t>SberAI</w:t>
            </w:r>
            <w:proofErr w:type="spellEnd"/>
            <w:r w:rsidRPr="00360E6A">
              <w:rPr>
                <w:rFonts w:ascii="Times New Roman" w:hAnsi="Times New Roman" w:cs="Times New Roman"/>
                <w:color w:val="000000" w:themeColor="text1"/>
                <w:sz w:val="24"/>
                <w:szCs w:val="24"/>
              </w:rPr>
              <w:t xml:space="preserve"> </w:t>
            </w:r>
            <w:proofErr w:type="spellStart"/>
            <w:r w:rsidRPr="00360E6A">
              <w:rPr>
                <w:rFonts w:ascii="Times New Roman" w:hAnsi="Times New Roman" w:cs="Times New Roman"/>
                <w:color w:val="000000" w:themeColor="text1"/>
                <w:sz w:val="24"/>
                <w:szCs w:val="24"/>
              </w:rPr>
              <w:t>Testing</w:t>
            </w:r>
            <w:proofErr w:type="spellEnd"/>
            <w:r w:rsidRPr="00360E6A">
              <w:rPr>
                <w:rFonts w:ascii="Times New Roman" w:hAnsi="Times New Roman" w:cs="Times New Roman"/>
                <w:color w:val="000000" w:themeColor="text1"/>
                <w:sz w:val="24"/>
                <w:szCs w:val="24"/>
              </w:rPr>
              <w:t xml:space="preserve"> Suite позволяет снизить количество ошибок на 15% [22].</w:t>
            </w:r>
          </w:p>
        </w:tc>
      </w:tr>
      <w:tr w:rsidR="005E2F5E" w:rsidRPr="00360E6A" w14:paraId="11CE3F6A" w14:textId="77777777" w:rsidTr="00995E9D">
        <w:trPr>
          <w:trHeight w:val="1"/>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EEE35"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Высокая стоимость решений</w:t>
            </w:r>
          </w:p>
        </w:tc>
        <w:tc>
          <w:tcPr>
            <w:tcW w:w="2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E534A7" w14:textId="77777777" w:rsidR="005E2F5E" w:rsidRPr="00360E6A" w:rsidRDefault="005E2F5E" w:rsidP="00465335">
            <w:pPr>
              <w:spacing w:after="0" w:line="240" w:lineRule="auto"/>
              <w:ind w:left="147" w:right="157"/>
              <w:rPr>
                <w:rFonts w:ascii="Times New Roman" w:hAnsi="Times New Roman" w:cs="Times New Roman"/>
                <w:sz w:val="24"/>
                <w:szCs w:val="24"/>
              </w:rPr>
            </w:pPr>
            <w:r w:rsidRPr="00360E6A">
              <w:rPr>
                <w:rFonts w:ascii="Times New Roman" w:hAnsi="Times New Roman" w:cs="Times New Roman"/>
                <w:color w:val="000000" w:themeColor="text1"/>
                <w:sz w:val="24"/>
                <w:szCs w:val="24"/>
              </w:rPr>
              <w:t>Инфраструктура для ИИ требует больших затрат.</w:t>
            </w: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21DCDC"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Ввести отдельную статью расходов для этого.</w:t>
            </w:r>
          </w:p>
        </w:tc>
        <w:tc>
          <w:tcPr>
            <w:tcW w:w="2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22B6DF" w14:textId="77777777" w:rsidR="005E2F5E" w:rsidRPr="00360E6A" w:rsidRDefault="005E2F5E" w:rsidP="00465335">
            <w:pPr>
              <w:spacing w:after="0" w:line="240" w:lineRule="auto"/>
              <w:ind w:left="147" w:right="-61"/>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Сбербанк инвестировал в данную область около 800 </w:t>
            </w:r>
            <w:proofErr w:type="spellStart"/>
            <w:r w:rsidRPr="00360E6A">
              <w:rPr>
                <w:rFonts w:ascii="Times New Roman" w:hAnsi="Times New Roman" w:cs="Times New Roman"/>
                <w:color w:val="000000" w:themeColor="text1"/>
                <w:sz w:val="24"/>
                <w:szCs w:val="24"/>
              </w:rPr>
              <w:t>млд.р</w:t>
            </w:r>
            <w:proofErr w:type="spellEnd"/>
            <w:r w:rsidRPr="00360E6A">
              <w:rPr>
                <w:rFonts w:ascii="Times New Roman" w:hAnsi="Times New Roman" w:cs="Times New Roman"/>
                <w:color w:val="000000" w:themeColor="text1"/>
                <w:sz w:val="24"/>
                <w:szCs w:val="24"/>
              </w:rPr>
              <w:t>. [23].</w:t>
            </w:r>
          </w:p>
        </w:tc>
      </w:tr>
      <w:tr w:rsidR="005E2F5E" w:rsidRPr="00360E6A" w14:paraId="2F42D1F3" w14:textId="77777777" w:rsidTr="00995E9D">
        <w:trPr>
          <w:trHeight w:val="1"/>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63740A"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Несоответствие политики безопасности.</w:t>
            </w:r>
          </w:p>
        </w:tc>
        <w:tc>
          <w:tcPr>
            <w:tcW w:w="2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6775C0" w14:textId="77777777" w:rsidR="005E2F5E" w:rsidRPr="00360E6A" w:rsidRDefault="005E2F5E" w:rsidP="00465335">
            <w:pPr>
              <w:spacing w:after="0" w:line="240" w:lineRule="auto"/>
              <w:ind w:left="147" w:right="157"/>
              <w:rPr>
                <w:rFonts w:ascii="Times New Roman" w:hAnsi="Times New Roman" w:cs="Times New Roman"/>
                <w:sz w:val="24"/>
                <w:szCs w:val="24"/>
              </w:rPr>
            </w:pPr>
            <w:r w:rsidRPr="00360E6A">
              <w:rPr>
                <w:rFonts w:ascii="Times New Roman" w:hAnsi="Times New Roman" w:cs="Times New Roman"/>
                <w:color w:val="000000" w:themeColor="text1"/>
                <w:sz w:val="24"/>
                <w:szCs w:val="24"/>
              </w:rPr>
              <w:t>Некоторые ИИ решения могут нарушать существующие законы</w:t>
            </w: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1D49F4" w14:textId="77777777" w:rsidR="005E2F5E" w:rsidRPr="00360E6A" w:rsidRDefault="005E2F5E" w:rsidP="00465335">
            <w:pPr>
              <w:spacing w:after="0" w:line="240" w:lineRule="auto"/>
              <w:ind w:left="147" w:right="15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С развитием ИИ должны придумываться или новые законы или дорабатываться старые.</w:t>
            </w:r>
          </w:p>
        </w:tc>
        <w:tc>
          <w:tcPr>
            <w:tcW w:w="2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AACB37" w14:textId="77777777" w:rsidR="005E2F5E" w:rsidRPr="00360E6A" w:rsidRDefault="005E2F5E" w:rsidP="00465335">
            <w:pPr>
              <w:spacing w:after="0" w:line="240" w:lineRule="auto"/>
              <w:ind w:left="147" w:right="157"/>
              <w:rPr>
                <w:rFonts w:ascii="Times New Roman" w:hAnsi="Times New Roman" w:cs="Times New Roman"/>
                <w:sz w:val="24"/>
                <w:szCs w:val="24"/>
              </w:rPr>
            </w:pPr>
            <w:r w:rsidRPr="00360E6A">
              <w:rPr>
                <w:rFonts w:ascii="Times New Roman" w:hAnsi="Times New Roman" w:cs="Times New Roman"/>
                <w:color w:val="000000" w:themeColor="text1"/>
                <w:sz w:val="24"/>
                <w:szCs w:val="24"/>
              </w:rPr>
              <w:t>Многие банки уже получали штрафы за нарушение закона о персональных данных [24].</w:t>
            </w:r>
          </w:p>
        </w:tc>
      </w:tr>
    </w:tbl>
    <w:p w14:paraId="317D305E" w14:textId="77777777" w:rsidR="005E2F5E" w:rsidRPr="00360E6A" w:rsidRDefault="005E2F5E" w:rsidP="00465335">
      <w:pPr>
        <w:spacing w:after="0" w:line="240" w:lineRule="auto"/>
        <w:ind w:firstLine="567"/>
        <w:jc w:val="both"/>
        <w:rPr>
          <w:rFonts w:ascii="Times New Roman" w:hAnsi="Times New Roman" w:cs="Times New Roman"/>
          <w:sz w:val="24"/>
          <w:szCs w:val="24"/>
        </w:rPr>
      </w:pPr>
    </w:p>
    <w:p w14:paraId="2AB55EDD"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Стоит начать с проблемы обучения искусственного интеллекта. Для создания эффективной модели нейронной сети ей предоставляют большие объёмы данных, на основе которых она обучается принимать решения и выявлять закономерности. После обучения проводится верификация её работы с целью оценки корректности получаемых результатов. Однако процесс формирования выходных данных нейронной сетью является «чёрным ящиком», что создаёт определённые сложности в объяснении принимаемых решений и их интерпретации.</w:t>
      </w:r>
    </w:p>
    <w:p w14:paraId="0B052087"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Человек не в состоянии проследить и проконтролировать все взаимосвязи, происходящие внутри нейронной сети. Именно поэтому настройка таких систем становится особенно важной задачей. Однако на пути к ее эффективной реализации возникает серьезная проблема — нехватка специалистов в области искусственного интеллекта. Эта проблема обусловлена тем, что отрасль ИИ начала активно развиваться относительно недавно. Высшие учебные заведения пока не успели подготовить достаточное количество квалифицированных кадров. Как отметил заместитель председателя правительства по вопросам цифровой </w:t>
      </w:r>
      <w:r w:rsidRPr="00360E6A">
        <w:rPr>
          <w:rFonts w:ascii="Times New Roman" w:hAnsi="Times New Roman" w:cs="Times New Roman"/>
          <w:color w:val="000000" w:themeColor="text1"/>
          <w:sz w:val="24"/>
          <w:szCs w:val="24"/>
        </w:rPr>
        <w:lastRenderedPageBreak/>
        <w:t>экономики и инноваций Дмитрий Чернышенко, текущий кадровый дефицит является ключевым показателем для развития данной сферы [25].</w:t>
      </w:r>
    </w:p>
    <w:p w14:paraId="5EBD7F28"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Для разработки искусственного интеллекта действительно требуется привлечение высококвалифицированных специалистов, таких как разработчики, инженеры данных, аналитики и эксперты в области машинного обучения. Однако функционал, который способен выполнять ИИ, зачастую автоматизирует задачи, ранее выполнявшиеся людьми, что может привести к значительному сокращению числа сотрудников. По словам председателя правления ПАО «Сбербанк России» Германа Грефа, компания планирует сократить около 70% сотрудников, что на 2024 год составляет 147 тысяч человек. Аналогичные цифры показывают и другие банки. Согласно исследованию McKinsey, до 30% всех текущих рабочих задач в банковской сфере могут быть полностью автоматизированы до 2030 года. При этом на глобальном уровне экономия затрат за счёт автоматизации составит до 1 трлн долларов ежегодно [26].</w:t>
      </w:r>
    </w:p>
    <w:p w14:paraId="26C41080"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Разработанные нейронные сети чрезвычайно чувствительны к качеству предоставляемой им информации, поэтому результат внедрения ИИ во многом зависит от качества данных, используемых для обучения. Например, компания Accenture опубликовала кейс, в котором система кредитного скоринга, основанная на алгоритмах машинного обучения, демонстрировала предвзятость к определенным социальным группам. Эту проблему также признали правительства многих стран, заявив, что ИИ действительно может быть склонен к дискриминации по различным признакам [27].</w:t>
      </w:r>
    </w:p>
    <w:p w14:paraId="4AB9D8B7"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 xml:space="preserve">Российские также банки сталкиваются с серьёзными регуляторными рисками при внедрении ИИ-технологий. Центробанк России усиливает контроль над использованием ИИ, уделяя особое внимание защите персональных данных и прозрачности алгоритмов. Основные требования включают соблюдение законодательства о персональных </w:t>
      </w:r>
      <w:proofErr w:type="gramStart"/>
      <w:r w:rsidRPr="00360E6A">
        <w:rPr>
          <w:rFonts w:ascii="Times New Roman" w:hAnsi="Times New Roman" w:cs="Times New Roman"/>
          <w:color w:val="000000" w:themeColor="text1"/>
          <w:sz w:val="24"/>
          <w:szCs w:val="24"/>
        </w:rPr>
        <w:t>данных  и</w:t>
      </w:r>
      <w:proofErr w:type="gramEnd"/>
      <w:r w:rsidRPr="00360E6A">
        <w:rPr>
          <w:rFonts w:ascii="Times New Roman" w:hAnsi="Times New Roman" w:cs="Times New Roman"/>
          <w:color w:val="000000" w:themeColor="text1"/>
          <w:sz w:val="24"/>
          <w:szCs w:val="24"/>
        </w:rPr>
        <w:t xml:space="preserve"> предотвращение дискриминации при автоматическом принятии решений, например, в кредитном скоринге. Нарушение этих норм может привести к крупным штрафам и утрате доверия клиентов. Кроме того, регулятор ожидает от банков соблюдения принципа объяснимости решений ИИ, что зачастую требует дополнительной доработки систем. Такие меры, несмотря на рост затрат, способствуют созданию более прозрачных и безопасных ИИ-решений, укрепляя доверие к российскому финансовому сектору.</w:t>
      </w:r>
    </w:p>
    <w:p w14:paraId="56BBB2A1"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Подводя итоги, можно с уверенностью сказать, что банки продолжат активно внедрять алгоритмы машинного обучения в свою деятельность. Несмотря на некоторые трудности, возникающие в этом процессе, большинство из них можно минимизировать, особенно учитывая ресурсы, которыми располагают банки. Например, проблему нехватки специалистов можно частично решить запуском образовательных программ, ориентированных на профессиональную переподготовку. Такой подход выгоден всем: люди, потерявшие работу из-за автоматизации, смогут переквалифицироваться и начать разрабатывать те же технологии, которые заменили их в прошлом. Новички, не имеющие профессии, получат возможность сразу стать специалистами по искусственному интеллекту. Это поможет банкам частично справиться с вызовами, связанными с сокращением персонала и дефицитом кадров.</w:t>
      </w:r>
    </w:p>
    <w:p w14:paraId="79C0B5A2" w14:textId="77777777" w:rsidR="005E2F5E" w:rsidRPr="00360E6A" w:rsidRDefault="005E2F5E" w:rsidP="00465335">
      <w:pPr>
        <w:spacing w:after="0" w:line="240" w:lineRule="auto"/>
        <w:ind w:firstLine="567"/>
        <w:jc w:val="both"/>
        <w:rPr>
          <w:rFonts w:ascii="Times New Roman" w:hAnsi="Times New Roman" w:cs="Times New Roman"/>
          <w:sz w:val="24"/>
          <w:szCs w:val="24"/>
        </w:rPr>
      </w:pPr>
      <w:r w:rsidRPr="00360E6A">
        <w:rPr>
          <w:rFonts w:ascii="Times New Roman" w:hAnsi="Times New Roman" w:cs="Times New Roman"/>
          <w:color w:val="000000" w:themeColor="text1"/>
          <w:sz w:val="24"/>
          <w:szCs w:val="24"/>
        </w:rPr>
        <w:t>С точки зрения окупаемости, данные на рисунке 2 подтверждают, что инвестиции в автоматизацию неизменно приносят многократную прибыль. Это делает интеграцию ИИ не только оправданной, но и крайне перспективной стратегией для финансового сектора.</w:t>
      </w:r>
    </w:p>
    <w:p w14:paraId="7104FE4F" w14:textId="77777777" w:rsidR="005E2F5E" w:rsidRPr="00360E6A" w:rsidRDefault="005E2F5E" w:rsidP="00465335">
      <w:pPr>
        <w:spacing w:after="0" w:line="240" w:lineRule="auto"/>
        <w:ind w:firstLine="567"/>
        <w:jc w:val="both"/>
        <w:rPr>
          <w:rFonts w:ascii="Times New Roman" w:hAnsi="Times New Roman" w:cs="Times New Roman"/>
          <w:color w:val="000000" w:themeColor="text1"/>
          <w:sz w:val="24"/>
          <w:szCs w:val="24"/>
        </w:rPr>
      </w:pPr>
      <w:r w:rsidRPr="00360E6A">
        <w:rPr>
          <w:rFonts w:ascii="Times New Roman" w:hAnsi="Times New Roman" w:cs="Times New Roman"/>
          <w:color w:val="000000" w:themeColor="text1"/>
          <w:sz w:val="24"/>
          <w:szCs w:val="24"/>
        </w:rPr>
        <w:t xml:space="preserve">Уже сейчас можно с уверенностью </w:t>
      </w:r>
      <w:proofErr w:type="gramStart"/>
      <w:r w:rsidRPr="00360E6A">
        <w:rPr>
          <w:rFonts w:ascii="Times New Roman" w:hAnsi="Times New Roman" w:cs="Times New Roman"/>
          <w:color w:val="000000" w:themeColor="text1"/>
          <w:sz w:val="24"/>
          <w:szCs w:val="24"/>
        </w:rPr>
        <w:t>сказать ,</w:t>
      </w:r>
      <w:proofErr w:type="gramEnd"/>
      <w:r w:rsidRPr="00360E6A">
        <w:rPr>
          <w:rFonts w:ascii="Times New Roman" w:hAnsi="Times New Roman" w:cs="Times New Roman"/>
          <w:color w:val="000000" w:themeColor="text1"/>
          <w:sz w:val="24"/>
          <w:szCs w:val="24"/>
        </w:rPr>
        <w:t xml:space="preserve"> что спустя годы искусственный интеллект будет повсеместно использоваться в банковской сфере, а его ценность станет так же сложно измерить, как и ценность других повсеместных технологий. Смартфоны, электронные таблицы и онлайн-трейдинг уже изменили банковскую отрасль к лучшему.</w:t>
      </w:r>
    </w:p>
    <w:p w14:paraId="01DEFF98" w14:textId="4DC2B336" w:rsidR="00F509DD" w:rsidRDefault="00F509DD" w:rsidP="00465335">
      <w:pPr>
        <w:tabs>
          <w:tab w:val="left" w:pos="2590"/>
        </w:tabs>
        <w:spacing w:after="0" w:line="240" w:lineRule="auto"/>
        <w:jc w:val="both"/>
        <w:rPr>
          <w:rFonts w:ascii="Times New Roman" w:hAnsi="Times New Roman" w:cs="Times New Roman"/>
          <w:b/>
          <w:sz w:val="24"/>
          <w:szCs w:val="24"/>
        </w:rPr>
      </w:pPr>
    </w:p>
    <w:p w14:paraId="7C4174E3" w14:textId="356BC12F" w:rsidR="0011631F" w:rsidRDefault="0011631F" w:rsidP="00465335">
      <w:pPr>
        <w:spacing w:after="0" w:line="240" w:lineRule="auto"/>
        <w:jc w:val="both"/>
        <w:rPr>
          <w:rFonts w:ascii="Times New Roman" w:hAnsi="Times New Roman" w:cs="Times New Roman"/>
          <w:b/>
          <w:sz w:val="24"/>
          <w:szCs w:val="24"/>
        </w:rPr>
      </w:pPr>
      <w:r w:rsidRPr="006E0F6B">
        <w:rPr>
          <w:rFonts w:ascii="Times New Roman" w:hAnsi="Times New Roman" w:cs="Times New Roman"/>
          <w:b/>
          <w:sz w:val="24"/>
          <w:szCs w:val="24"/>
        </w:rPr>
        <w:t>Список литературы</w:t>
      </w:r>
    </w:p>
    <w:p w14:paraId="06DAB839" w14:textId="07674951" w:rsidR="00465335" w:rsidRPr="00360E6A" w:rsidRDefault="00465335" w:rsidP="00465335">
      <w:pPr>
        <w:spacing w:after="0" w:line="240" w:lineRule="auto"/>
        <w:ind w:left="567" w:hanging="425"/>
        <w:jc w:val="both"/>
        <w:rPr>
          <w:rFonts w:ascii="Times New Roman" w:hAnsi="Times New Roman" w:cs="Times New Roman"/>
          <w:sz w:val="24"/>
          <w:szCs w:val="24"/>
        </w:rPr>
      </w:pPr>
      <w:bookmarkStart w:id="1" w:name="_Hlk67508951"/>
      <w:bookmarkEnd w:id="0"/>
      <w:r w:rsidRPr="00360E6A">
        <w:rPr>
          <w:rFonts w:ascii="Times New Roman" w:hAnsi="Times New Roman" w:cs="Times New Roman"/>
          <w:sz w:val="24"/>
          <w:szCs w:val="24"/>
        </w:rPr>
        <w:t>1.</w:t>
      </w:r>
      <w:r>
        <w:rPr>
          <w:rFonts w:ascii="Times New Roman" w:hAnsi="Times New Roman" w:cs="Times New Roman"/>
          <w:sz w:val="24"/>
          <w:szCs w:val="24"/>
        </w:rPr>
        <w:tab/>
      </w:r>
      <w:r w:rsidRPr="00360E6A">
        <w:rPr>
          <w:rFonts w:ascii="Times New Roman" w:hAnsi="Times New Roman" w:cs="Times New Roman"/>
          <w:sz w:val="24"/>
          <w:szCs w:val="24"/>
        </w:rPr>
        <w:t xml:space="preserve">Искусственный интеллект в банковском секторе (Электронный ресурс – Рейтинговое агентство "Expert"). </w:t>
      </w:r>
      <w:r w:rsidRPr="00360E6A">
        <w:rPr>
          <w:rFonts w:ascii="Times New Roman" w:hAnsi="Times New Roman" w:cs="Times New Roman"/>
          <w:sz w:val="24"/>
          <w:szCs w:val="24"/>
          <w:lang w:val="en-US"/>
        </w:rPr>
        <w:t>URL</w:t>
      </w:r>
      <w:r w:rsidRPr="00360E6A">
        <w:rPr>
          <w:rFonts w:ascii="Times New Roman" w:hAnsi="Times New Roman" w:cs="Times New Roman"/>
          <w:sz w:val="24"/>
          <w:szCs w:val="24"/>
        </w:rPr>
        <w:t xml:space="preserve">: </w:t>
      </w:r>
      <w:hyperlink r:id="rId15" w:anchor="4" w:history="1">
        <w:r w:rsidRPr="00360E6A">
          <w:rPr>
            <w:rFonts w:ascii="Times New Roman" w:hAnsi="Times New Roman" w:cs="Times New Roman"/>
            <w:sz w:val="24"/>
            <w:szCs w:val="24"/>
            <w:lang w:val="en-US"/>
          </w:rPr>
          <w:t>https</w:t>
        </w:r>
        <w:r w:rsidRPr="00360E6A">
          <w:rPr>
            <w:rFonts w:ascii="Times New Roman" w:hAnsi="Times New Roman" w:cs="Times New Roman"/>
            <w:sz w:val="24"/>
            <w:szCs w:val="24"/>
          </w:rPr>
          <w:t>://</w:t>
        </w:r>
        <w:proofErr w:type="spellStart"/>
        <w:r w:rsidRPr="00360E6A">
          <w:rPr>
            <w:rFonts w:ascii="Times New Roman" w:hAnsi="Times New Roman" w:cs="Times New Roman"/>
            <w:sz w:val="24"/>
            <w:szCs w:val="24"/>
            <w:lang w:val="en-US"/>
          </w:rPr>
          <w:t>raexpert</w:t>
        </w:r>
        <w:proofErr w:type="spellEnd"/>
        <w:r w:rsidRPr="00360E6A">
          <w:rPr>
            <w:rFonts w:ascii="Times New Roman" w:hAnsi="Times New Roman" w:cs="Times New Roman"/>
            <w:sz w:val="24"/>
            <w:szCs w:val="24"/>
          </w:rPr>
          <w:t>.</w:t>
        </w:r>
        <w:proofErr w:type="spellStart"/>
        <w:r w:rsidRPr="00360E6A">
          <w:rPr>
            <w:rFonts w:ascii="Times New Roman" w:hAnsi="Times New Roman" w:cs="Times New Roman"/>
            <w:sz w:val="24"/>
            <w:szCs w:val="24"/>
            <w:lang w:val="en-US"/>
          </w:rPr>
          <w:t>ru</w:t>
        </w:r>
        <w:proofErr w:type="spellEnd"/>
        <w:r w:rsidRPr="00360E6A">
          <w:rPr>
            <w:rFonts w:ascii="Times New Roman" w:hAnsi="Times New Roman" w:cs="Times New Roman"/>
            <w:sz w:val="24"/>
            <w:szCs w:val="24"/>
          </w:rPr>
          <w:t>/</w:t>
        </w:r>
        <w:r w:rsidRPr="00360E6A">
          <w:rPr>
            <w:rFonts w:ascii="Times New Roman" w:hAnsi="Times New Roman" w:cs="Times New Roman"/>
            <w:sz w:val="24"/>
            <w:szCs w:val="24"/>
            <w:lang w:val="en-US"/>
          </w:rPr>
          <w:t>researches</w:t>
        </w:r>
        <w:r w:rsidRPr="00360E6A">
          <w:rPr>
            <w:rFonts w:ascii="Times New Roman" w:hAnsi="Times New Roman" w:cs="Times New Roman"/>
            <w:sz w:val="24"/>
            <w:szCs w:val="24"/>
          </w:rPr>
          <w:t>/</w:t>
        </w:r>
        <w:r w:rsidRPr="00360E6A">
          <w:rPr>
            <w:rFonts w:ascii="Times New Roman" w:hAnsi="Times New Roman" w:cs="Times New Roman"/>
            <w:sz w:val="24"/>
            <w:szCs w:val="24"/>
            <w:lang w:val="en-US"/>
          </w:rPr>
          <w:t>banks</w:t>
        </w:r>
        <w:r w:rsidRPr="00360E6A">
          <w:rPr>
            <w:rFonts w:ascii="Times New Roman" w:hAnsi="Times New Roman" w:cs="Times New Roman"/>
            <w:sz w:val="24"/>
            <w:szCs w:val="24"/>
          </w:rPr>
          <w:t>/</w:t>
        </w:r>
        <w:r w:rsidRPr="00360E6A">
          <w:rPr>
            <w:rFonts w:ascii="Times New Roman" w:hAnsi="Times New Roman" w:cs="Times New Roman"/>
            <w:sz w:val="24"/>
            <w:szCs w:val="24"/>
            <w:lang w:val="en-US"/>
          </w:rPr>
          <w:t>bank</w:t>
        </w:r>
        <w:r w:rsidRPr="00360E6A">
          <w:rPr>
            <w:rFonts w:ascii="Times New Roman" w:hAnsi="Times New Roman" w:cs="Times New Roman"/>
            <w:sz w:val="24"/>
            <w:szCs w:val="24"/>
          </w:rPr>
          <w:t>_</w:t>
        </w:r>
        <w:r w:rsidRPr="00360E6A">
          <w:rPr>
            <w:rFonts w:ascii="Times New Roman" w:hAnsi="Times New Roman" w:cs="Times New Roman"/>
            <w:sz w:val="24"/>
            <w:szCs w:val="24"/>
            <w:lang w:val="en-US"/>
          </w:rPr>
          <w:t>ai</w:t>
        </w:r>
        <w:r w:rsidRPr="00360E6A">
          <w:rPr>
            <w:rFonts w:ascii="Times New Roman" w:hAnsi="Times New Roman" w:cs="Times New Roman"/>
            <w:sz w:val="24"/>
            <w:szCs w:val="24"/>
          </w:rPr>
          <w:t>2018/#4</w:t>
        </w:r>
      </w:hyperlink>
      <w:r w:rsidRPr="00360E6A">
        <w:rPr>
          <w:rFonts w:ascii="Times New Roman" w:hAnsi="Times New Roman" w:cs="Times New Roman"/>
          <w:sz w:val="24"/>
          <w:szCs w:val="24"/>
        </w:rPr>
        <w:t>.</w:t>
      </w:r>
    </w:p>
    <w:p w14:paraId="0FDA28EB" w14:textId="286CDBD2"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lastRenderedPageBreak/>
        <w:t>2.</w:t>
      </w:r>
      <w:r>
        <w:rPr>
          <w:rFonts w:ascii="Times New Roman" w:hAnsi="Times New Roman" w:cs="Times New Roman"/>
          <w:sz w:val="24"/>
          <w:szCs w:val="24"/>
        </w:rPr>
        <w:tab/>
      </w:r>
      <w:r w:rsidRPr="00360E6A">
        <w:rPr>
          <w:rFonts w:ascii="Times New Roman" w:hAnsi="Times New Roman" w:cs="Times New Roman"/>
          <w:sz w:val="24"/>
          <w:szCs w:val="24"/>
        </w:rPr>
        <w:t>Новости экономики: банковский сектор (Электронный ресурс – ТАСС). URL: </w:t>
      </w:r>
      <w:hyperlink r:id="rId16" w:history="1">
        <w:r w:rsidRPr="00360E6A">
          <w:rPr>
            <w:rFonts w:ascii="Times New Roman" w:hAnsi="Times New Roman" w:cs="Times New Roman"/>
            <w:sz w:val="24"/>
            <w:szCs w:val="24"/>
          </w:rPr>
          <w:t>https://tass.ru/ekonomika/18713627</w:t>
        </w:r>
      </w:hyperlink>
    </w:p>
    <w:p w14:paraId="3F607A6A" w14:textId="0A45B14A"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3.</w:t>
      </w:r>
      <w:r>
        <w:rPr>
          <w:rFonts w:ascii="Times New Roman" w:hAnsi="Times New Roman" w:cs="Times New Roman"/>
          <w:sz w:val="24"/>
          <w:szCs w:val="24"/>
        </w:rPr>
        <w:tab/>
      </w:r>
      <w:r w:rsidRPr="00360E6A">
        <w:rPr>
          <w:rFonts w:ascii="Times New Roman" w:hAnsi="Times New Roman" w:cs="Times New Roman"/>
          <w:sz w:val="24"/>
          <w:szCs w:val="24"/>
        </w:rPr>
        <w:t>Новости Почта Банка (Электронный ресурс – Почта Банк). URL: </w:t>
      </w:r>
      <w:hyperlink r:id="rId17" w:history="1">
        <w:r w:rsidRPr="00360E6A">
          <w:rPr>
            <w:rFonts w:ascii="Times New Roman" w:hAnsi="Times New Roman" w:cs="Times New Roman"/>
            <w:sz w:val="24"/>
            <w:szCs w:val="24"/>
          </w:rPr>
          <w:t>https://www.pochtabank.ru/news/450177</w:t>
        </w:r>
      </w:hyperlink>
    </w:p>
    <w:p w14:paraId="73451370" w14:textId="10535CC0"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4.</w:t>
      </w:r>
      <w:r>
        <w:rPr>
          <w:rFonts w:ascii="Times New Roman" w:hAnsi="Times New Roman" w:cs="Times New Roman"/>
          <w:sz w:val="24"/>
          <w:szCs w:val="24"/>
        </w:rPr>
        <w:tab/>
      </w:r>
      <w:r w:rsidRPr="00360E6A">
        <w:rPr>
          <w:rFonts w:ascii="Times New Roman" w:hAnsi="Times New Roman" w:cs="Times New Roman"/>
          <w:sz w:val="24"/>
          <w:szCs w:val="24"/>
        </w:rPr>
        <w:t>Искусственный интеллект в банковской сфере (Электронный ресурс – РБК Тренды). URL: </w:t>
      </w:r>
      <w:hyperlink r:id="rId18" w:history="1">
        <w:r w:rsidRPr="00360E6A">
          <w:rPr>
            <w:rFonts w:ascii="Times New Roman" w:hAnsi="Times New Roman" w:cs="Times New Roman"/>
            <w:sz w:val="24"/>
            <w:szCs w:val="24"/>
          </w:rPr>
          <w:t>https://trends.rbc.ru/trends/industry/61e924349a7947761b46f2d8</w:t>
        </w:r>
      </w:hyperlink>
    </w:p>
    <w:p w14:paraId="3C07B536" w14:textId="2119F824"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5.</w:t>
      </w:r>
      <w:r>
        <w:rPr>
          <w:rFonts w:ascii="Times New Roman" w:hAnsi="Times New Roman" w:cs="Times New Roman"/>
          <w:sz w:val="24"/>
          <w:szCs w:val="24"/>
        </w:rPr>
        <w:tab/>
      </w:r>
      <w:r w:rsidRPr="00360E6A">
        <w:rPr>
          <w:rFonts w:ascii="Times New Roman" w:hAnsi="Times New Roman" w:cs="Times New Roman"/>
          <w:sz w:val="24"/>
          <w:szCs w:val="24"/>
        </w:rPr>
        <w:t xml:space="preserve">Росбанк подключил искусственный интеллект для работы с документами клиентов (Электронный ресурс – </w:t>
      </w:r>
      <w:proofErr w:type="spellStart"/>
      <w:r w:rsidRPr="00360E6A">
        <w:rPr>
          <w:rFonts w:ascii="Times New Roman" w:hAnsi="Times New Roman" w:cs="Times New Roman"/>
          <w:sz w:val="24"/>
          <w:szCs w:val="24"/>
        </w:rPr>
        <w:t>SmartEngines</w:t>
      </w:r>
      <w:proofErr w:type="spellEnd"/>
      <w:r w:rsidRPr="00360E6A">
        <w:rPr>
          <w:rFonts w:ascii="Times New Roman" w:hAnsi="Times New Roman" w:cs="Times New Roman"/>
          <w:sz w:val="24"/>
          <w:szCs w:val="24"/>
        </w:rPr>
        <w:t>). URL: </w:t>
      </w:r>
      <w:hyperlink r:id="rId19" w:history="1">
        <w:r w:rsidRPr="00360E6A">
          <w:rPr>
            <w:rFonts w:ascii="Times New Roman" w:hAnsi="Times New Roman" w:cs="Times New Roman"/>
            <w:sz w:val="24"/>
            <w:szCs w:val="24"/>
          </w:rPr>
          <w:t>https://smartengines.ru/news/rosbank-podklyuchil-iskusstvennyj-intellekt-dlya-raboty-s-dokumentami-klientov/</w:t>
        </w:r>
      </w:hyperlink>
    </w:p>
    <w:p w14:paraId="0EBFA679" w14:textId="556F5ED7"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6.</w:t>
      </w:r>
      <w:r>
        <w:rPr>
          <w:rFonts w:ascii="Times New Roman" w:hAnsi="Times New Roman" w:cs="Times New Roman"/>
          <w:sz w:val="24"/>
          <w:szCs w:val="24"/>
        </w:rPr>
        <w:tab/>
      </w:r>
      <w:r w:rsidRPr="00360E6A">
        <w:rPr>
          <w:rFonts w:ascii="Times New Roman" w:hAnsi="Times New Roman" w:cs="Times New Roman"/>
          <w:sz w:val="24"/>
          <w:szCs w:val="24"/>
        </w:rPr>
        <w:t>Новости Почта Банка (Электронный ресурс – Почта Банк). URL: </w:t>
      </w:r>
      <w:hyperlink r:id="rId20" w:history="1">
        <w:r w:rsidRPr="00360E6A">
          <w:rPr>
            <w:rFonts w:ascii="Times New Roman" w:hAnsi="Times New Roman" w:cs="Times New Roman"/>
            <w:sz w:val="24"/>
            <w:szCs w:val="24"/>
          </w:rPr>
          <w:t>https://www.pochtabank.ru/news/676541</w:t>
        </w:r>
      </w:hyperlink>
    </w:p>
    <w:p w14:paraId="696218DE" w14:textId="1888A0A0"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7.</w:t>
      </w:r>
      <w:r>
        <w:rPr>
          <w:rFonts w:ascii="Times New Roman" w:hAnsi="Times New Roman" w:cs="Times New Roman"/>
          <w:sz w:val="24"/>
          <w:szCs w:val="24"/>
        </w:rPr>
        <w:tab/>
      </w:r>
      <w:r w:rsidRPr="00360E6A">
        <w:rPr>
          <w:rFonts w:ascii="Times New Roman" w:hAnsi="Times New Roman" w:cs="Times New Roman"/>
          <w:sz w:val="24"/>
          <w:szCs w:val="24"/>
        </w:rPr>
        <w:t xml:space="preserve">Замена людей роботами: тренды автоматизации (Электронный ресурс – Ведомости). URL: </w:t>
      </w:r>
      <w:hyperlink r:id="rId21" w:history="1">
        <w:r w:rsidRPr="00360E6A">
          <w:rPr>
            <w:rFonts w:ascii="Times New Roman" w:hAnsi="Times New Roman" w:cs="Times New Roman"/>
            <w:sz w:val="24"/>
            <w:szCs w:val="24"/>
          </w:rPr>
          <w:t>https://www.vedomosti.ru/technology/articles/2018/08/15/778186-zamenyaet-lyudei-robotami</w:t>
        </w:r>
      </w:hyperlink>
    </w:p>
    <w:p w14:paraId="7360DD3A" w14:textId="6C508A2E"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8.</w:t>
      </w:r>
      <w:r>
        <w:rPr>
          <w:rFonts w:ascii="Times New Roman" w:hAnsi="Times New Roman" w:cs="Times New Roman"/>
          <w:sz w:val="24"/>
          <w:szCs w:val="24"/>
        </w:rPr>
        <w:tab/>
      </w:r>
      <w:r w:rsidRPr="00360E6A">
        <w:rPr>
          <w:rFonts w:ascii="Times New Roman" w:hAnsi="Times New Roman" w:cs="Times New Roman"/>
          <w:sz w:val="24"/>
          <w:szCs w:val="24"/>
        </w:rPr>
        <w:t xml:space="preserve">Сбербанк инвестирует в разработку искусственного интеллекта 450 млрд рублей (Электронный ресурс – </w:t>
      </w:r>
      <w:proofErr w:type="spellStart"/>
      <w:r w:rsidRPr="00360E6A">
        <w:rPr>
          <w:rFonts w:ascii="Times New Roman" w:hAnsi="Times New Roman" w:cs="Times New Roman"/>
          <w:sz w:val="24"/>
          <w:szCs w:val="24"/>
        </w:rPr>
        <w:t>RLine</w:t>
      </w:r>
      <w:proofErr w:type="spellEnd"/>
      <w:r w:rsidRPr="00360E6A">
        <w:rPr>
          <w:rFonts w:ascii="Times New Roman" w:hAnsi="Times New Roman" w:cs="Times New Roman"/>
          <w:sz w:val="24"/>
          <w:szCs w:val="24"/>
        </w:rPr>
        <w:t>). URL: </w:t>
      </w:r>
      <w:hyperlink r:id="rId22" w:history="1">
        <w:r w:rsidRPr="00360E6A">
          <w:rPr>
            <w:rFonts w:ascii="Times New Roman" w:hAnsi="Times New Roman" w:cs="Times New Roman"/>
            <w:sz w:val="24"/>
            <w:szCs w:val="24"/>
          </w:rPr>
          <w:t>https://www.rline.tv/news/2023-12-09-sberbank-investiruet-v-razrabotku-iskusstvennogo-intellekta-450-mlrd-rubley/</w:t>
        </w:r>
      </w:hyperlink>
    </w:p>
    <w:p w14:paraId="6613FF71" w14:textId="5C770FB8"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9.</w:t>
      </w:r>
      <w:r>
        <w:rPr>
          <w:rFonts w:ascii="Times New Roman" w:hAnsi="Times New Roman" w:cs="Times New Roman"/>
          <w:sz w:val="24"/>
          <w:szCs w:val="24"/>
        </w:rPr>
        <w:tab/>
      </w:r>
      <w:r w:rsidRPr="00360E6A">
        <w:rPr>
          <w:rFonts w:ascii="Times New Roman" w:hAnsi="Times New Roman" w:cs="Times New Roman"/>
          <w:sz w:val="24"/>
          <w:szCs w:val="24"/>
        </w:rPr>
        <w:t>Искусственный интеллект в финансах: перспективы и вызовы (Электронный ресурс – РБК). URL: </w:t>
      </w:r>
      <w:hyperlink r:id="rId23" w:history="1">
        <w:r w:rsidRPr="00360E6A">
          <w:rPr>
            <w:rFonts w:ascii="Times New Roman" w:hAnsi="Times New Roman" w:cs="Times New Roman"/>
            <w:sz w:val="24"/>
            <w:szCs w:val="24"/>
          </w:rPr>
          <w:t>https://www.rbc.ru/finances/06/12/2023/656f1cfc9a79474abd886bfb</w:t>
        </w:r>
      </w:hyperlink>
    </w:p>
    <w:p w14:paraId="283B782E" w14:textId="2B3519AF"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10.</w:t>
      </w:r>
      <w:r>
        <w:rPr>
          <w:rFonts w:ascii="Times New Roman" w:hAnsi="Times New Roman" w:cs="Times New Roman"/>
          <w:sz w:val="24"/>
          <w:szCs w:val="24"/>
        </w:rPr>
        <w:tab/>
      </w:r>
      <w:r w:rsidRPr="00360E6A">
        <w:rPr>
          <w:rFonts w:ascii="Times New Roman" w:hAnsi="Times New Roman" w:cs="Times New Roman"/>
          <w:sz w:val="24"/>
          <w:szCs w:val="24"/>
        </w:rPr>
        <w:t>Скоринг за секунды: как нейросети изменили выдачу кредитов (Электронный ресурс – Журнал "РОСБИЗНЕСКОНСАЛТИНГ" (РБК)). URL:</w:t>
      </w:r>
      <w:hyperlink r:id="rId24" w:history="1">
        <w:r w:rsidRPr="00360E6A">
          <w:rPr>
            <w:rFonts w:ascii="Times New Roman" w:hAnsi="Times New Roman" w:cs="Times New Roman"/>
            <w:sz w:val="24"/>
            <w:szCs w:val="24"/>
          </w:rPr>
          <w:t>https://trends.rbc.ru/trends/industry/cmrm/644942449a7947981d14f327</w:t>
        </w:r>
      </w:hyperlink>
    </w:p>
    <w:p w14:paraId="0C7E464B" w14:textId="0BBF2243"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11.</w:t>
      </w:r>
      <w:r>
        <w:rPr>
          <w:rFonts w:ascii="Times New Roman" w:hAnsi="Times New Roman" w:cs="Times New Roman"/>
          <w:sz w:val="24"/>
          <w:szCs w:val="24"/>
        </w:rPr>
        <w:tab/>
      </w:r>
      <w:r w:rsidRPr="00360E6A">
        <w:rPr>
          <w:rFonts w:ascii="Times New Roman" w:hAnsi="Times New Roman" w:cs="Times New Roman"/>
          <w:sz w:val="24"/>
          <w:szCs w:val="24"/>
        </w:rPr>
        <w:t>Эффективность использования ИИ в банках (Электронный ресурс – Lenta.ru). URL: </w:t>
      </w:r>
      <w:hyperlink r:id="rId25" w:history="1">
        <w:r w:rsidRPr="00360E6A">
          <w:rPr>
            <w:rFonts w:ascii="Times New Roman" w:hAnsi="Times New Roman" w:cs="Times New Roman"/>
            <w:sz w:val="24"/>
            <w:szCs w:val="24"/>
          </w:rPr>
          <w:t>https://lenta.ru/news/2023/09/11/effect/</w:t>
        </w:r>
      </w:hyperlink>
    </w:p>
    <w:p w14:paraId="635B6CF5" w14:textId="05DF1C25"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12.</w:t>
      </w:r>
      <w:r>
        <w:rPr>
          <w:rFonts w:ascii="Times New Roman" w:hAnsi="Times New Roman" w:cs="Times New Roman"/>
          <w:sz w:val="24"/>
          <w:szCs w:val="24"/>
        </w:rPr>
        <w:tab/>
      </w:r>
      <w:r w:rsidRPr="00360E6A">
        <w:rPr>
          <w:rFonts w:ascii="Times New Roman" w:hAnsi="Times New Roman" w:cs="Times New Roman"/>
          <w:sz w:val="24"/>
          <w:szCs w:val="24"/>
        </w:rPr>
        <w:t xml:space="preserve">Применение искусственного интеллекта в банковском секторе (Электронный ресурс – Научная электронная библиотека </w:t>
      </w:r>
      <w:proofErr w:type="spellStart"/>
      <w:r w:rsidRPr="00360E6A">
        <w:rPr>
          <w:rFonts w:ascii="Times New Roman" w:hAnsi="Times New Roman" w:cs="Times New Roman"/>
          <w:sz w:val="24"/>
          <w:szCs w:val="24"/>
        </w:rPr>
        <w:t>eLibrary</w:t>
      </w:r>
      <w:proofErr w:type="spellEnd"/>
      <w:r w:rsidRPr="00360E6A">
        <w:rPr>
          <w:rFonts w:ascii="Times New Roman" w:hAnsi="Times New Roman" w:cs="Times New Roman"/>
          <w:sz w:val="24"/>
          <w:szCs w:val="24"/>
        </w:rPr>
        <w:t>). URL: </w:t>
      </w:r>
      <w:hyperlink r:id="rId26" w:history="1">
        <w:r w:rsidRPr="00360E6A">
          <w:rPr>
            <w:rFonts w:ascii="Times New Roman" w:hAnsi="Times New Roman" w:cs="Times New Roman"/>
            <w:sz w:val="24"/>
            <w:szCs w:val="24"/>
          </w:rPr>
          <w:t>https://www.elibrary.ru/item.asp?id=39140826</w:t>
        </w:r>
      </w:hyperlink>
    </w:p>
    <w:p w14:paraId="456FD84F" w14:textId="5D8FEE89"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13.</w:t>
      </w:r>
      <w:r>
        <w:rPr>
          <w:rFonts w:ascii="Times New Roman" w:hAnsi="Times New Roman" w:cs="Times New Roman"/>
          <w:sz w:val="24"/>
          <w:szCs w:val="24"/>
        </w:rPr>
        <w:tab/>
      </w:r>
      <w:r w:rsidRPr="00360E6A">
        <w:rPr>
          <w:rFonts w:ascii="Times New Roman" w:hAnsi="Times New Roman" w:cs="Times New Roman"/>
          <w:sz w:val="24"/>
          <w:szCs w:val="24"/>
        </w:rPr>
        <w:t>Искусственный интеллект в финансах: как банки используют нейросети (Электронный ресурс – Журнал "РОСБИЗНЕСКОНСАЛТИНГ" (РБК)). URL:</w:t>
      </w:r>
      <w:hyperlink r:id="rId27" w:history="1">
        <w:r w:rsidRPr="00360E6A">
          <w:rPr>
            <w:rFonts w:ascii="Times New Roman" w:hAnsi="Times New Roman" w:cs="Times New Roman"/>
            <w:sz w:val="24"/>
            <w:szCs w:val="24"/>
          </w:rPr>
          <w:t>https://trends.rbc.ru/trends/industry/61e924349a7947761b46f2d8?from=copy</w:t>
        </w:r>
      </w:hyperlink>
    </w:p>
    <w:p w14:paraId="6ECA185A" w14:textId="34BE74B7"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14.</w:t>
      </w:r>
      <w:r>
        <w:rPr>
          <w:rFonts w:ascii="Times New Roman" w:hAnsi="Times New Roman" w:cs="Times New Roman"/>
          <w:sz w:val="24"/>
          <w:szCs w:val="24"/>
        </w:rPr>
        <w:tab/>
      </w:r>
      <w:r w:rsidRPr="00360E6A">
        <w:rPr>
          <w:rFonts w:ascii="Times New Roman" w:hAnsi="Times New Roman" w:cs="Times New Roman"/>
          <w:sz w:val="24"/>
          <w:szCs w:val="24"/>
        </w:rPr>
        <w:t>Тинькофф интегрировал голосового помощника Олега в колл-центр (Электронный ресурс – Тинькофф Банк). URL: </w:t>
      </w:r>
      <w:hyperlink r:id="rId28" w:history="1">
        <w:r w:rsidRPr="00360E6A">
          <w:rPr>
            <w:rFonts w:ascii="Times New Roman" w:hAnsi="Times New Roman" w:cs="Times New Roman"/>
            <w:sz w:val="24"/>
            <w:szCs w:val="24"/>
          </w:rPr>
          <w:t>https://www.tbank.ru/about/news/28012021-tinkoff-integrated-oleg-s-voice-assistant-into-phone-call-center/</w:t>
        </w:r>
      </w:hyperlink>
    </w:p>
    <w:p w14:paraId="5A1523BD" w14:textId="04F255F7"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15.</w:t>
      </w:r>
      <w:r>
        <w:rPr>
          <w:rFonts w:ascii="Times New Roman" w:hAnsi="Times New Roman" w:cs="Times New Roman"/>
          <w:sz w:val="24"/>
          <w:szCs w:val="24"/>
        </w:rPr>
        <w:tab/>
      </w:r>
      <w:r w:rsidRPr="00360E6A">
        <w:rPr>
          <w:rFonts w:ascii="Times New Roman" w:hAnsi="Times New Roman" w:cs="Times New Roman"/>
          <w:sz w:val="24"/>
          <w:szCs w:val="24"/>
        </w:rPr>
        <w:t xml:space="preserve">Применение искусственного интеллекта в банковском секторе (Электронный ресурс – Научная электронная библиотека </w:t>
      </w:r>
      <w:proofErr w:type="spellStart"/>
      <w:r w:rsidRPr="00360E6A">
        <w:rPr>
          <w:rFonts w:ascii="Times New Roman" w:hAnsi="Times New Roman" w:cs="Times New Roman"/>
          <w:sz w:val="24"/>
          <w:szCs w:val="24"/>
        </w:rPr>
        <w:t>eLibrary</w:t>
      </w:r>
      <w:proofErr w:type="spellEnd"/>
      <w:r w:rsidRPr="00360E6A">
        <w:rPr>
          <w:rFonts w:ascii="Times New Roman" w:hAnsi="Times New Roman" w:cs="Times New Roman"/>
          <w:sz w:val="24"/>
          <w:szCs w:val="24"/>
        </w:rPr>
        <w:t>). URL: </w:t>
      </w:r>
      <w:hyperlink r:id="rId29" w:history="1">
        <w:r w:rsidRPr="00360E6A">
          <w:rPr>
            <w:rFonts w:ascii="Times New Roman" w:hAnsi="Times New Roman" w:cs="Times New Roman"/>
            <w:sz w:val="24"/>
            <w:szCs w:val="24"/>
          </w:rPr>
          <w:t>https://www.elibrary.ru/item.asp?id=39140826</w:t>
        </w:r>
      </w:hyperlink>
    </w:p>
    <w:p w14:paraId="7808EAFD" w14:textId="11EF8AF7"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16.</w:t>
      </w:r>
      <w:r>
        <w:rPr>
          <w:rFonts w:ascii="Times New Roman" w:hAnsi="Times New Roman" w:cs="Times New Roman"/>
          <w:sz w:val="24"/>
          <w:szCs w:val="24"/>
        </w:rPr>
        <w:tab/>
      </w:r>
      <w:r w:rsidRPr="00360E6A">
        <w:rPr>
          <w:rFonts w:ascii="Times New Roman" w:hAnsi="Times New Roman" w:cs="Times New Roman"/>
          <w:sz w:val="24"/>
          <w:szCs w:val="24"/>
        </w:rPr>
        <w:t>Новости Почта Банка (Электронный ресурс – Почта Банк). URL: </w:t>
      </w:r>
      <w:hyperlink r:id="rId30" w:history="1">
        <w:r w:rsidRPr="00360E6A">
          <w:rPr>
            <w:rFonts w:ascii="Times New Roman" w:hAnsi="Times New Roman" w:cs="Times New Roman"/>
            <w:sz w:val="24"/>
            <w:szCs w:val="24"/>
          </w:rPr>
          <w:t>https://www.pochtabank.ru/news/450177</w:t>
        </w:r>
      </w:hyperlink>
    </w:p>
    <w:p w14:paraId="092BEA3E" w14:textId="4309C37E"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17.</w:t>
      </w:r>
      <w:r>
        <w:rPr>
          <w:rFonts w:ascii="Times New Roman" w:hAnsi="Times New Roman" w:cs="Times New Roman"/>
          <w:sz w:val="24"/>
          <w:szCs w:val="24"/>
        </w:rPr>
        <w:tab/>
      </w:r>
      <w:r w:rsidRPr="00360E6A">
        <w:rPr>
          <w:rFonts w:ascii="Times New Roman" w:hAnsi="Times New Roman" w:cs="Times New Roman"/>
          <w:sz w:val="24"/>
          <w:szCs w:val="24"/>
        </w:rPr>
        <w:t>Новости банковского сектора (Электронный ресурс – Banki.ru). URL: </w:t>
      </w:r>
      <w:hyperlink r:id="rId31" w:history="1">
        <w:r w:rsidRPr="00360E6A">
          <w:rPr>
            <w:rFonts w:ascii="Times New Roman" w:hAnsi="Times New Roman" w:cs="Times New Roman"/>
            <w:sz w:val="24"/>
            <w:szCs w:val="24"/>
          </w:rPr>
          <w:t>https://www.banki.ru/news/lenta/?id=9976056</w:t>
        </w:r>
      </w:hyperlink>
    </w:p>
    <w:p w14:paraId="74C60996" w14:textId="002561AD"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18.</w:t>
      </w:r>
      <w:r>
        <w:rPr>
          <w:rFonts w:ascii="Times New Roman" w:hAnsi="Times New Roman" w:cs="Times New Roman"/>
          <w:sz w:val="24"/>
          <w:szCs w:val="24"/>
        </w:rPr>
        <w:tab/>
      </w:r>
      <w:r w:rsidRPr="00360E6A">
        <w:rPr>
          <w:rFonts w:ascii="Times New Roman" w:hAnsi="Times New Roman" w:cs="Times New Roman"/>
          <w:sz w:val="24"/>
          <w:szCs w:val="24"/>
        </w:rPr>
        <w:t xml:space="preserve">Как искусственный интеллект помогает строить умные города (Электронный ресурс – </w:t>
      </w:r>
      <w:proofErr w:type="spellStart"/>
      <w:r w:rsidRPr="00360E6A">
        <w:rPr>
          <w:rFonts w:ascii="Times New Roman" w:hAnsi="Times New Roman" w:cs="Times New Roman"/>
          <w:sz w:val="24"/>
          <w:szCs w:val="24"/>
        </w:rPr>
        <w:t>Habr</w:t>
      </w:r>
      <w:proofErr w:type="spellEnd"/>
      <w:r w:rsidRPr="00360E6A">
        <w:rPr>
          <w:rFonts w:ascii="Times New Roman" w:hAnsi="Times New Roman" w:cs="Times New Roman"/>
          <w:sz w:val="24"/>
          <w:szCs w:val="24"/>
        </w:rPr>
        <w:t>). URL: https://habr.com/ru/companies/binarydistrict/articles/440902/</w:t>
      </w:r>
    </w:p>
    <w:p w14:paraId="6C6AC11E" w14:textId="4995424A"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19.</w:t>
      </w:r>
      <w:r>
        <w:rPr>
          <w:rFonts w:ascii="Times New Roman" w:hAnsi="Times New Roman" w:cs="Times New Roman"/>
          <w:sz w:val="24"/>
          <w:szCs w:val="24"/>
        </w:rPr>
        <w:tab/>
      </w:r>
      <w:r w:rsidRPr="00360E6A">
        <w:rPr>
          <w:rFonts w:ascii="Times New Roman" w:hAnsi="Times New Roman" w:cs="Times New Roman"/>
          <w:sz w:val="24"/>
          <w:szCs w:val="24"/>
        </w:rPr>
        <w:t>Глобальные данные IBM (Электронный ресурс – IBM). URL: </w:t>
      </w:r>
      <w:hyperlink r:id="rId32" w:tgtFrame="_blank" w:history="1">
        <w:r w:rsidRPr="00360E6A">
          <w:rPr>
            <w:rFonts w:ascii="Times New Roman" w:hAnsi="Times New Roman" w:cs="Times New Roman"/>
            <w:sz w:val="24"/>
            <w:szCs w:val="24"/>
          </w:rPr>
          <w:t>https://newsroom.ibm.com/2022-05-19-Global-Data-from-IBM-Shows-Steady-AI-Adoption-as-Organizations-Look-to-Address-Skills-Shortages,-Automate-Processes-and-Encourage-Sustainable-Operations</w:t>
        </w:r>
      </w:hyperlink>
    </w:p>
    <w:p w14:paraId="567F7F07" w14:textId="37F7FAC6"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20.</w:t>
      </w:r>
      <w:r>
        <w:rPr>
          <w:rFonts w:ascii="Times New Roman" w:hAnsi="Times New Roman" w:cs="Times New Roman"/>
          <w:sz w:val="24"/>
          <w:szCs w:val="24"/>
        </w:rPr>
        <w:tab/>
      </w:r>
      <w:r w:rsidRPr="00360E6A">
        <w:rPr>
          <w:rFonts w:ascii="Times New Roman" w:hAnsi="Times New Roman" w:cs="Times New Roman"/>
          <w:sz w:val="24"/>
          <w:szCs w:val="24"/>
        </w:rPr>
        <w:t xml:space="preserve">Синтетические данные станут основным материалом для обучения ИИ к 2028 году (Электронный ресурс – </w:t>
      </w:r>
      <w:proofErr w:type="spellStart"/>
      <w:r w:rsidRPr="00360E6A">
        <w:rPr>
          <w:rFonts w:ascii="Times New Roman" w:hAnsi="Times New Roman" w:cs="Times New Roman"/>
          <w:sz w:val="24"/>
          <w:szCs w:val="24"/>
        </w:rPr>
        <w:t>MTeco</w:t>
      </w:r>
      <w:proofErr w:type="spellEnd"/>
      <w:r w:rsidRPr="00360E6A">
        <w:rPr>
          <w:rFonts w:ascii="Times New Roman" w:hAnsi="Times New Roman" w:cs="Times New Roman"/>
          <w:sz w:val="24"/>
          <w:szCs w:val="24"/>
        </w:rPr>
        <w:t>). URL: </w:t>
      </w:r>
      <w:hyperlink r:id="rId33" w:history="1">
        <w:r w:rsidRPr="00360E6A">
          <w:rPr>
            <w:rFonts w:ascii="Times New Roman" w:hAnsi="Times New Roman" w:cs="Times New Roman"/>
            <w:sz w:val="24"/>
            <w:szCs w:val="24"/>
          </w:rPr>
          <w:t>https://mteco.ru/sinteticheskie-dannye-stanyt-osnovnym-materialom-dlia-obycheniia-ii-k-2028-g.html</w:t>
        </w:r>
      </w:hyperlink>
    </w:p>
    <w:p w14:paraId="7439155E" w14:textId="545AF557"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lastRenderedPageBreak/>
        <w:t>21.</w:t>
      </w:r>
      <w:r>
        <w:rPr>
          <w:rFonts w:ascii="Times New Roman" w:hAnsi="Times New Roman" w:cs="Times New Roman"/>
          <w:sz w:val="24"/>
          <w:szCs w:val="24"/>
        </w:rPr>
        <w:tab/>
      </w:r>
      <w:r w:rsidRPr="00360E6A">
        <w:rPr>
          <w:rFonts w:ascii="Times New Roman" w:hAnsi="Times New Roman" w:cs="Times New Roman"/>
          <w:sz w:val="24"/>
          <w:szCs w:val="24"/>
        </w:rPr>
        <w:t xml:space="preserve">McKinsey обновила кадровый прогноз до 2030 года (Электронный ресурс – </w:t>
      </w:r>
      <w:proofErr w:type="spellStart"/>
      <w:r w:rsidRPr="00360E6A">
        <w:rPr>
          <w:rFonts w:ascii="Times New Roman" w:hAnsi="Times New Roman" w:cs="Times New Roman"/>
          <w:sz w:val="24"/>
          <w:szCs w:val="24"/>
        </w:rPr>
        <w:t>Skillbox</w:t>
      </w:r>
      <w:proofErr w:type="spellEnd"/>
      <w:r w:rsidRPr="00360E6A">
        <w:rPr>
          <w:rFonts w:ascii="Times New Roman" w:hAnsi="Times New Roman" w:cs="Times New Roman"/>
          <w:sz w:val="24"/>
          <w:szCs w:val="24"/>
        </w:rPr>
        <w:t>). URL: </w:t>
      </w:r>
      <w:hyperlink r:id="rId34" w:history="1">
        <w:r w:rsidRPr="00360E6A">
          <w:rPr>
            <w:rFonts w:ascii="Times New Roman" w:hAnsi="Times New Roman" w:cs="Times New Roman"/>
            <w:sz w:val="24"/>
            <w:szCs w:val="24"/>
          </w:rPr>
          <w:t>https://skillbox.ru/media/education/mckinsey-obnovila-kadrovyy-prognoz-do-2030-goda/</w:t>
        </w:r>
      </w:hyperlink>
    </w:p>
    <w:p w14:paraId="4CF5B195" w14:textId="7BC45594"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22.</w:t>
      </w:r>
      <w:r>
        <w:rPr>
          <w:rFonts w:ascii="Times New Roman" w:hAnsi="Times New Roman" w:cs="Times New Roman"/>
          <w:sz w:val="24"/>
          <w:szCs w:val="24"/>
        </w:rPr>
        <w:tab/>
      </w:r>
      <w:r w:rsidRPr="00360E6A">
        <w:rPr>
          <w:rFonts w:ascii="Times New Roman" w:hAnsi="Times New Roman" w:cs="Times New Roman"/>
          <w:sz w:val="24"/>
          <w:szCs w:val="24"/>
        </w:rPr>
        <w:t xml:space="preserve">Новости о технологиях (Электронный ресурс – </w:t>
      </w:r>
      <w:proofErr w:type="spellStart"/>
      <w:r w:rsidRPr="00360E6A">
        <w:rPr>
          <w:rFonts w:ascii="Times New Roman" w:hAnsi="Times New Roman" w:cs="Times New Roman"/>
          <w:sz w:val="24"/>
          <w:szCs w:val="24"/>
        </w:rPr>
        <w:t>Habr</w:t>
      </w:r>
      <w:proofErr w:type="spellEnd"/>
      <w:r w:rsidRPr="00360E6A">
        <w:rPr>
          <w:rFonts w:ascii="Times New Roman" w:hAnsi="Times New Roman" w:cs="Times New Roman"/>
          <w:sz w:val="24"/>
          <w:szCs w:val="24"/>
        </w:rPr>
        <w:t>). URL: </w:t>
      </w:r>
      <w:hyperlink r:id="rId35" w:history="1">
        <w:r w:rsidRPr="00360E6A">
          <w:rPr>
            <w:rFonts w:ascii="Times New Roman" w:hAnsi="Times New Roman" w:cs="Times New Roman"/>
            <w:sz w:val="24"/>
            <w:szCs w:val="24"/>
          </w:rPr>
          <w:t>https://habr.com/ru/news/818641/</w:t>
        </w:r>
      </w:hyperlink>
    </w:p>
    <w:p w14:paraId="08AA737B" w14:textId="399D9CB4"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23.</w:t>
      </w:r>
      <w:r>
        <w:rPr>
          <w:rFonts w:ascii="Times New Roman" w:hAnsi="Times New Roman" w:cs="Times New Roman"/>
          <w:sz w:val="24"/>
          <w:szCs w:val="24"/>
        </w:rPr>
        <w:tab/>
      </w:r>
      <w:r w:rsidRPr="00360E6A">
        <w:rPr>
          <w:rFonts w:ascii="Times New Roman" w:hAnsi="Times New Roman" w:cs="Times New Roman"/>
          <w:sz w:val="24"/>
          <w:szCs w:val="24"/>
        </w:rPr>
        <w:t>Более 4,8 млрд долларов в IT (Электронный ресурс – Reuters). URL: </w:t>
      </w:r>
      <w:hyperlink r:id="rId36" w:tgtFrame="_blank" w:history="1">
        <w:r w:rsidRPr="00360E6A">
          <w:rPr>
            <w:rFonts w:ascii="Times New Roman" w:hAnsi="Times New Roman" w:cs="Times New Roman"/>
            <w:sz w:val="24"/>
            <w:szCs w:val="24"/>
          </w:rPr>
          <w:t>https://newsroom.ibm.com/2022-05-19-Global-Data-from-IBM-Shows-Steady-AI-Adoption-as-Organizations-Look-to-Address-Skills-Shortages,-Automate-Processes-and-Encourage-Sustainable-Operations</w:t>
        </w:r>
      </w:hyperlink>
    </w:p>
    <w:p w14:paraId="0E1CDAB4" w14:textId="5FE75F4D"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24.</w:t>
      </w:r>
      <w:r>
        <w:rPr>
          <w:rFonts w:ascii="Times New Roman" w:hAnsi="Times New Roman" w:cs="Times New Roman"/>
          <w:sz w:val="24"/>
          <w:szCs w:val="24"/>
        </w:rPr>
        <w:tab/>
      </w:r>
      <w:r w:rsidRPr="00360E6A">
        <w:rPr>
          <w:rFonts w:ascii="Times New Roman" w:hAnsi="Times New Roman" w:cs="Times New Roman"/>
          <w:sz w:val="24"/>
          <w:szCs w:val="24"/>
        </w:rPr>
        <w:t>Новости России (Электронный ресурс – Интерфакс). URL: </w:t>
      </w:r>
      <w:hyperlink r:id="rId37" w:history="1">
        <w:r w:rsidRPr="00360E6A">
          <w:rPr>
            <w:rFonts w:ascii="Times New Roman" w:hAnsi="Times New Roman" w:cs="Times New Roman"/>
            <w:sz w:val="24"/>
            <w:szCs w:val="24"/>
          </w:rPr>
          <w:t>https://www.interfax.ru/russia/933366</w:t>
        </w:r>
      </w:hyperlink>
    </w:p>
    <w:p w14:paraId="03FED488" w14:textId="1291B3B3"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25.</w:t>
      </w:r>
      <w:r>
        <w:rPr>
          <w:rFonts w:ascii="Times New Roman" w:hAnsi="Times New Roman" w:cs="Times New Roman"/>
          <w:sz w:val="24"/>
          <w:szCs w:val="24"/>
        </w:rPr>
        <w:tab/>
      </w:r>
      <w:r w:rsidRPr="00360E6A">
        <w:rPr>
          <w:rFonts w:ascii="Times New Roman" w:hAnsi="Times New Roman" w:cs="Times New Roman"/>
          <w:sz w:val="24"/>
          <w:szCs w:val="24"/>
        </w:rPr>
        <w:t>Процессор пошел: новости технологий (Электронный ресурс – Российская газета). URL: </w:t>
      </w:r>
      <w:hyperlink r:id="rId38" w:history="1">
        <w:r w:rsidRPr="00360E6A">
          <w:rPr>
            <w:rFonts w:ascii="Times New Roman" w:hAnsi="Times New Roman" w:cs="Times New Roman"/>
            <w:sz w:val="24"/>
            <w:szCs w:val="24"/>
          </w:rPr>
          <w:t>https://rg.ru/2022/12/09/processor-poshel.html</w:t>
        </w:r>
      </w:hyperlink>
    </w:p>
    <w:p w14:paraId="622C0E2A" w14:textId="0B704292"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26.</w:t>
      </w:r>
      <w:r>
        <w:rPr>
          <w:rFonts w:ascii="Times New Roman" w:hAnsi="Times New Roman" w:cs="Times New Roman"/>
          <w:sz w:val="24"/>
          <w:szCs w:val="24"/>
        </w:rPr>
        <w:tab/>
      </w:r>
      <w:r w:rsidRPr="00360E6A">
        <w:rPr>
          <w:rFonts w:ascii="Times New Roman" w:hAnsi="Times New Roman" w:cs="Times New Roman"/>
          <w:sz w:val="24"/>
          <w:szCs w:val="24"/>
        </w:rPr>
        <w:t xml:space="preserve">Новости о рынке труда (Электронный ресурс – </w:t>
      </w:r>
      <w:proofErr w:type="spellStart"/>
      <w:r w:rsidRPr="00360E6A">
        <w:rPr>
          <w:rFonts w:ascii="Times New Roman" w:hAnsi="Times New Roman" w:cs="Times New Roman"/>
          <w:sz w:val="24"/>
          <w:szCs w:val="24"/>
        </w:rPr>
        <w:t>GorodRabot</w:t>
      </w:r>
      <w:proofErr w:type="spellEnd"/>
      <w:r w:rsidRPr="00360E6A">
        <w:rPr>
          <w:rFonts w:ascii="Times New Roman" w:hAnsi="Times New Roman" w:cs="Times New Roman"/>
          <w:sz w:val="24"/>
          <w:szCs w:val="24"/>
        </w:rPr>
        <w:t>). URL: </w:t>
      </w:r>
      <w:hyperlink r:id="rId39" w:history="1">
        <w:r w:rsidRPr="00360E6A">
          <w:rPr>
            <w:rFonts w:ascii="Times New Roman" w:hAnsi="Times New Roman" w:cs="Times New Roman"/>
            <w:sz w:val="24"/>
            <w:szCs w:val="24"/>
          </w:rPr>
          <w:t>https://gorodrabot.ru/news/102691</w:t>
        </w:r>
      </w:hyperlink>
    </w:p>
    <w:p w14:paraId="4F285A44" w14:textId="321EB448" w:rsidR="00465335" w:rsidRPr="00360E6A" w:rsidRDefault="00465335" w:rsidP="00465335">
      <w:pPr>
        <w:spacing w:after="0" w:line="240" w:lineRule="auto"/>
        <w:ind w:left="567" w:hanging="425"/>
        <w:jc w:val="both"/>
        <w:rPr>
          <w:rFonts w:ascii="Times New Roman" w:hAnsi="Times New Roman" w:cs="Times New Roman"/>
          <w:sz w:val="24"/>
          <w:szCs w:val="24"/>
        </w:rPr>
      </w:pPr>
      <w:r w:rsidRPr="00360E6A">
        <w:rPr>
          <w:rFonts w:ascii="Times New Roman" w:hAnsi="Times New Roman" w:cs="Times New Roman"/>
          <w:sz w:val="24"/>
          <w:szCs w:val="24"/>
        </w:rPr>
        <w:t>27.</w:t>
      </w:r>
      <w:r>
        <w:rPr>
          <w:rFonts w:ascii="Times New Roman" w:hAnsi="Times New Roman" w:cs="Times New Roman"/>
          <w:sz w:val="24"/>
          <w:szCs w:val="24"/>
        </w:rPr>
        <w:tab/>
      </w:r>
      <w:r w:rsidRPr="00360E6A">
        <w:rPr>
          <w:rFonts w:ascii="Times New Roman" w:hAnsi="Times New Roman" w:cs="Times New Roman"/>
          <w:sz w:val="24"/>
          <w:szCs w:val="24"/>
        </w:rPr>
        <w:t xml:space="preserve">Искусственный интеллект и его применение (Электронный ресурс – </w:t>
      </w:r>
      <w:proofErr w:type="spellStart"/>
      <w:r w:rsidRPr="00360E6A">
        <w:rPr>
          <w:rFonts w:ascii="Times New Roman" w:hAnsi="Times New Roman" w:cs="Times New Roman"/>
          <w:sz w:val="24"/>
          <w:szCs w:val="24"/>
        </w:rPr>
        <w:t>Habr</w:t>
      </w:r>
      <w:proofErr w:type="spellEnd"/>
      <w:r w:rsidRPr="00360E6A">
        <w:rPr>
          <w:rFonts w:ascii="Times New Roman" w:hAnsi="Times New Roman" w:cs="Times New Roman"/>
          <w:sz w:val="24"/>
          <w:szCs w:val="24"/>
        </w:rPr>
        <w:t>). URL: </w:t>
      </w:r>
      <w:hyperlink r:id="rId40" w:history="1">
        <w:r w:rsidRPr="00360E6A">
          <w:rPr>
            <w:rFonts w:ascii="Times New Roman" w:hAnsi="Times New Roman" w:cs="Times New Roman"/>
            <w:sz w:val="24"/>
            <w:szCs w:val="24"/>
          </w:rPr>
          <w:t>https://habr.com/ru/articles/652987/?utm_source=chatgpt.com</w:t>
        </w:r>
      </w:hyperlink>
    </w:p>
    <w:p w14:paraId="17E3FAA1" w14:textId="77777777" w:rsidR="00FE265F" w:rsidRPr="006679ED" w:rsidRDefault="00FE265F" w:rsidP="00465335">
      <w:pPr>
        <w:spacing w:after="0" w:line="240" w:lineRule="auto"/>
        <w:rPr>
          <w:rFonts w:ascii="Times New Roman" w:hAnsi="Times New Roman" w:cs="Times New Roman"/>
          <w:b/>
          <w:sz w:val="24"/>
          <w:szCs w:val="24"/>
        </w:rPr>
      </w:pPr>
    </w:p>
    <w:p w14:paraId="310A0EFB" w14:textId="26F81FAD" w:rsidR="00F64EF1" w:rsidRPr="006B2E68" w:rsidRDefault="00F64EF1" w:rsidP="00465335">
      <w:pPr>
        <w:spacing w:after="0" w:line="240" w:lineRule="auto"/>
        <w:rPr>
          <w:rFonts w:ascii="Times New Roman" w:hAnsi="Times New Roman" w:cs="Times New Roman"/>
          <w:b/>
          <w:sz w:val="24"/>
          <w:szCs w:val="24"/>
        </w:rPr>
      </w:pPr>
      <w:r w:rsidRPr="00FB4FDC">
        <w:rPr>
          <w:rFonts w:ascii="Times New Roman" w:hAnsi="Times New Roman" w:cs="Times New Roman"/>
          <w:b/>
          <w:sz w:val="24"/>
          <w:szCs w:val="24"/>
          <w:lang w:val="en-US"/>
        </w:rPr>
        <w:t>References</w:t>
      </w:r>
    </w:p>
    <w:bookmarkEnd w:id="1"/>
    <w:p w14:paraId="64B23AC9" w14:textId="77777777" w:rsidR="00465335" w:rsidRPr="00360E6A" w:rsidRDefault="006C2F90"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B20A03">
        <w:rPr>
          <w:bCs/>
          <w:spacing w:val="-10"/>
          <w:lang w:val="en-US"/>
        </w:rPr>
        <w:t>1.</w:t>
      </w:r>
      <w:r w:rsidRPr="006C2F90">
        <w:rPr>
          <w:bCs/>
          <w:spacing w:val="-10"/>
          <w:lang w:val="en-US"/>
        </w:rPr>
        <w:tab/>
      </w:r>
      <w:r w:rsidR="00465335" w:rsidRPr="00360E6A">
        <w:rPr>
          <w:color w:val="000000" w:themeColor="text1"/>
          <w:lang w:val="en-US"/>
        </w:rPr>
        <w:t>Artificial Intelligence in the Banking Sector (Electronic Resource – Rating Agency “Expert”). URL: https://raexpert.ru/researches/banks/bank_ai2018/#4.</w:t>
      </w:r>
    </w:p>
    <w:p w14:paraId="24861487" w14:textId="573FCE7B"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w:t>
      </w:r>
      <w:r w:rsidRPr="00465335">
        <w:rPr>
          <w:color w:val="000000" w:themeColor="text1"/>
          <w:lang w:val="en-US"/>
        </w:rPr>
        <w:tab/>
      </w:r>
      <w:r w:rsidRPr="00360E6A">
        <w:rPr>
          <w:color w:val="000000" w:themeColor="text1"/>
          <w:lang w:val="en-US"/>
        </w:rPr>
        <w:t>Economic News: Banking Sector (Electronic Resource – TASS). URL: https://tass.ru/ekonomika/18713627</w:t>
      </w:r>
    </w:p>
    <w:p w14:paraId="46CE3AE9" w14:textId="6CCC3944"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3.</w:t>
      </w:r>
      <w:r w:rsidRPr="00465335">
        <w:rPr>
          <w:color w:val="000000" w:themeColor="text1"/>
          <w:lang w:val="en-US"/>
        </w:rPr>
        <w:tab/>
      </w:r>
      <w:r w:rsidRPr="00360E6A">
        <w:rPr>
          <w:color w:val="000000" w:themeColor="text1"/>
          <w:lang w:val="en-US"/>
        </w:rPr>
        <w:t>News from Post Bank (Electronic Resource – Post Bank). URL: https://www.pochtabank.ru/news/450177</w:t>
      </w:r>
    </w:p>
    <w:p w14:paraId="70B6DB80" w14:textId="1A9D4450"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4.</w:t>
      </w:r>
      <w:r w:rsidRPr="00465335">
        <w:rPr>
          <w:color w:val="000000" w:themeColor="text1"/>
          <w:lang w:val="en-US"/>
        </w:rPr>
        <w:tab/>
      </w:r>
      <w:r w:rsidRPr="00360E6A">
        <w:rPr>
          <w:color w:val="000000" w:themeColor="text1"/>
          <w:lang w:val="en-US"/>
        </w:rPr>
        <w:t xml:space="preserve">Artificial Intelligence in the Banking Sector (Electronic Resource – RBC Trends). URL: https://trends.rbc.ru/trends/industry/61e924349a7947761b46f2d8 </w:t>
      </w:r>
    </w:p>
    <w:p w14:paraId="320FBC0E" w14:textId="5C0FBAF9"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5.</w:t>
      </w:r>
      <w:r w:rsidRPr="00465335">
        <w:rPr>
          <w:color w:val="000000" w:themeColor="text1"/>
          <w:lang w:val="en-US"/>
        </w:rPr>
        <w:tab/>
      </w:r>
      <w:proofErr w:type="spellStart"/>
      <w:r w:rsidRPr="00360E6A">
        <w:rPr>
          <w:color w:val="000000" w:themeColor="text1"/>
          <w:lang w:val="en-US"/>
        </w:rPr>
        <w:t>Rosbank</w:t>
      </w:r>
      <w:proofErr w:type="spellEnd"/>
      <w:r w:rsidRPr="00360E6A">
        <w:rPr>
          <w:color w:val="000000" w:themeColor="text1"/>
          <w:lang w:val="en-US"/>
        </w:rPr>
        <w:t xml:space="preserve"> Connects Artificial Intelligence for Working with Client Documents (Electronic Resource – </w:t>
      </w:r>
      <w:proofErr w:type="spellStart"/>
      <w:r w:rsidRPr="00360E6A">
        <w:rPr>
          <w:color w:val="000000" w:themeColor="text1"/>
          <w:lang w:val="en-US"/>
        </w:rPr>
        <w:t>SmartEngines</w:t>
      </w:r>
      <w:proofErr w:type="spellEnd"/>
      <w:r w:rsidRPr="00360E6A">
        <w:rPr>
          <w:color w:val="000000" w:themeColor="text1"/>
          <w:lang w:val="en-US"/>
        </w:rPr>
        <w:t>). URL: https://smartengines.ru/news/rosbank-podklyuchil-iskusstvennyj-intellekt-dlya-raboty-s-dokumentami-klientov/</w:t>
      </w:r>
    </w:p>
    <w:p w14:paraId="20AE36FC" w14:textId="1B4F293B"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6.</w:t>
      </w:r>
      <w:r w:rsidRPr="00465335">
        <w:rPr>
          <w:color w:val="000000" w:themeColor="text1"/>
          <w:lang w:val="en-US"/>
        </w:rPr>
        <w:tab/>
      </w:r>
      <w:r w:rsidRPr="00360E6A">
        <w:rPr>
          <w:color w:val="000000" w:themeColor="text1"/>
          <w:lang w:val="en-US"/>
        </w:rPr>
        <w:t>News from Post Bank (Electronic Resource – Post Bank). URL: https://www.pochtabank.ru/news/676541</w:t>
      </w:r>
    </w:p>
    <w:p w14:paraId="5680297A" w14:textId="1DF68ECD"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7.</w:t>
      </w:r>
      <w:r w:rsidRPr="00465335">
        <w:rPr>
          <w:color w:val="000000" w:themeColor="text1"/>
          <w:lang w:val="en-US"/>
        </w:rPr>
        <w:tab/>
      </w:r>
      <w:r w:rsidRPr="00360E6A">
        <w:rPr>
          <w:color w:val="000000" w:themeColor="text1"/>
          <w:lang w:val="en-US"/>
        </w:rPr>
        <w:t>Replacing People with Robots: Automation Trends (Electronic Resource – Vedomosti). URL: https://www.vedomosti.ru/technology/articles/2018/08/15/778186-zamenyaet-lyudei-robotami</w:t>
      </w:r>
    </w:p>
    <w:p w14:paraId="0DC4158D" w14:textId="6E7AB3F6"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8.</w:t>
      </w:r>
      <w:r w:rsidRPr="00465335">
        <w:rPr>
          <w:color w:val="000000" w:themeColor="text1"/>
          <w:lang w:val="en-US"/>
        </w:rPr>
        <w:tab/>
      </w:r>
      <w:r w:rsidRPr="00360E6A">
        <w:rPr>
          <w:color w:val="000000" w:themeColor="text1"/>
          <w:lang w:val="en-US"/>
        </w:rPr>
        <w:t xml:space="preserve">Sberbank Invests 450 </w:t>
      </w:r>
      <w:proofErr w:type="gramStart"/>
      <w:r w:rsidRPr="00360E6A">
        <w:rPr>
          <w:color w:val="000000" w:themeColor="text1"/>
          <w:lang w:val="en-US"/>
        </w:rPr>
        <w:t>Billion</w:t>
      </w:r>
      <w:proofErr w:type="gramEnd"/>
      <w:r w:rsidRPr="00360E6A">
        <w:rPr>
          <w:color w:val="000000" w:themeColor="text1"/>
          <w:lang w:val="en-US"/>
        </w:rPr>
        <w:t xml:space="preserve"> Rubles in Artificial Intelligence Development (Electronic Resource – </w:t>
      </w:r>
      <w:proofErr w:type="spellStart"/>
      <w:r w:rsidRPr="00360E6A">
        <w:rPr>
          <w:color w:val="000000" w:themeColor="text1"/>
          <w:lang w:val="en-US"/>
        </w:rPr>
        <w:t>RLine</w:t>
      </w:r>
      <w:proofErr w:type="spellEnd"/>
      <w:r w:rsidRPr="00360E6A">
        <w:rPr>
          <w:color w:val="000000" w:themeColor="text1"/>
          <w:lang w:val="en-US"/>
        </w:rPr>
        <w:t>). URL: https://www.rline.tv/news/2023-12-09-sberbank-investiruet-v-razrabotku-iskusstvennogo-intellekta-450-mlrd-rubley/</w:t>
      </w:r>
    </w:p>
    <w:p w14:paraId="367B68BD" w14:textId="4052B76A"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9.</w:t>
      </w:r>
      <w:r w:rsidRPr="00465335">
        <w:rPr>
          <w:color w:val="000000" w:themeColor="text1"/>
          <w:lang w:val="en-US"/>
        </w:rPr>
        <w:tab/>
      </w:r>
      <w:r w:rsidRPr="00360E6A">
        <w:rPr>
          <w:color w:val="000000" w:themeColor="text1"/>
          <w:lang w:val="en-US"/>
        </w:rPr>
        <w:t>Artificial Intelligence in Finance: Perspectives and Challenges (Electronic Resource – RBC). URL: https://www.rbc.ru/finances/06/12/2023/656f1cfc9a79474abd886bfb</w:t>
      </w:r>
    </w:p>
    <w:p w14:paraId="376DDC13" w14:textId="50FB3FF9"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10.</w:t>
      </w:r>
      <w:r w:rsidRPr="00465335">
        <w:rPr>
          <w:color w:val="000000" w:themeColor="text1"/>
          <w:lang w:val="en-US"/>
        </w:rPr>
        <w:tab/>
      </w:r>
      <w:r w:rsidRPr="00360E6A">
        <w:rPr>
          <w:color w:val="000000" w:themeColor="text1"/>
          <w:lang w:val="en-US"/>
        </w:rPr>
        <w:t>Scoring in Seconds: How Neural Networks Have Changed Credit Issuance (Electronic Resource – “ROSBIZNESCONSULTING” Journal (RBC)). URL: https://trends.rbc.ru/trends/industry/cmrm/644942449a7947981d14f327</w:t>
      </w:r>
    </w:p>
    <w:p w14:paraId="0CA08E56" w14:textId="029FAAEC"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11.</w:t>
      </w:r>
      <w:r w:rsidRPr="00465335">
        <w:rPr>
          <w:color w:val="000000" w:themeColor="text1"/>
          <w:lang w:val="en-US"/>
        </w:rPr>
        <w:tab/>
      </w:r>
      <w:r w:rsidRPr="00360E6A">
        <w:rPr>
          <w:color w:val="000000" w:themeColor="text1"/>
          <w:lang w:val="en-US"/>
        </w:rPr>
        <w:t>Effectiveness of AI Use in Banks (Electronic Resource – Lenta.ru). URL: https://lenta.ru/news/2023/09/11/effect/</w:t>
      </w:r>
    </w:p>
    <w:p w14:paraId="06812D05" w14:textId="650F035B"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12.</w:t>
      </w:r>
      <w:r w:rsidRPr="00465335">
        <w:rPr>
          <w:color w:val="000000" w:themeColor="text1"/>
          <w:lang w:val="en-US"/>
        </w:rPr>
        <w:tab/>
      </w:r>
      <w:r w:rsidRPr="00360E6A">
        <w:rPr>
          <w:color w:val="000000" w:themeColor="text1"/>
          <w:lang w:val="en-US"/>
        </w:rPr>
        <w:t xml:space="preserve">Application of Artificial Intelligence in the Banking Sector (Electronic Resource – </w:t>
      </w:r>
      <w:proofErr w:type="spellStart"/>
      <w:r w:rsidRPr="00360E6A">
        <w:rPr>
          <w:color w:val="000000" w:themeColor="text1"/>
          <w:lang w:val="en-US"/>
        </w:rPr>
        <w:t>eLibrary</w:t>
      </w:r>
      <w:proofErr w:type="spellEnd"/>
      <w:r w:rsidRPr="00360E6A">
        <w:rPr>
          <w:color w:val="000000" w:themeColor="text1"/>
          <w:lang w:val="en-US"/>
        </w:rPr>
        <w:t xml:space="preserve"> Scientific Electronic Library). URL: https://www.elibrary.ru/item.asp?id=39140826</w:t>
      </w:r>
    </w:p>
    <w:p w14:paraId="24A8E000" w14:textId="1213583B"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13.</w:t>
      </w:r>
      <w:r w:rsidRPr="00465335">
        <w:rPr>
          <w:color w:val="000000" w:themeColor="text1"/>
          <w:lang w:val="en-US"/>
        </w:rPr>
        <w:tab/>
      </w:r>
      <w:r w:rsidRPr="00360E6A">
        <w:rPr>
          <w:color w:val="000000" w:themeColor="text1"/>
          <w:lang w:val="en-US"/>
        </w:rPr>
        <w:t>Artificial Intelligence in Finance: How Banks Use Neural Networks (Electronic Resource – “ROSBIZNESCONSULTING” Journal (RBC)). URL: https://trends.rbc.ru/trends/industry/61e924349a7947761b46f2d8?from=copy</w:t>
      </w:r>
    </w:p>
    <w:p w14:paraId="7DA628E7" w14:textId="486176E4"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lastRenderedPageBreak/>
        <w:t>14.</w:t>
      </w:r>
      <w:r w:rsidRPr="00465335">
        <w:rPr>
          <w:color w:val="000000" w:themeColor="text1"/>
          <w:lang w:val="en-US"/>
        </w:rPr>
        <w:tab/>
      </w:r>
      <w:r w:rsidRPr="00360E6A">
        <w:rPr>
          <w:color w:val="000000" w:themeColor="text1"/>
          <w:lang w:val="en-US"/>
        </w:rPr>
        <w:t>Tinkoff Integrated Voice Assistant Oleg into the Call Center (Electronic Resource – Tinkoff Bank). URL: https://www.tbank.ru/about/news/28012021-tinkoff-integrated-oleg-s-voice-assistant-into-phone-call-center/</w:t>
      </w:r>
    </w:p>
    <w:p w14:paraId="6A7C1C01" w14:textId="47CCF36C"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15.</w:t>
      </w:r>
      <w:r w:rsidRPr="00465335">
        <w:rPr>
          <w:color w:val="000000" w:themeColor="text1"/>
          <w:lang w:val="en-US"/>
        </w:rPr>
        <w:tab/>
      </w:r>
      <w:r w:rsidRPr="00360E6A">
        <w:rPr>
          <w:color w:val="000000" w:themeColor="text1"/>
          <w:lang w:val="en-US"/>
        </w:rPr>
        <w:t xml:space="preserve">Application of Artificial Intelligence in the Banking Sector (Electronic Resource – </w:t>
      </w:r>
      <w:proofErr w:type="spellStart"/>
      <w:r w:rsidRPr="00360E6A">
        <w:rPr>
          <w:color w:val="000000" w:themeColor="text1"/>
          <w:lang w:val="en-US"/>
        </w:rPr>
        <w:t>eLibrary</w:t>
      </w:r>
      <w:proofErr w:type="spellEnd"/>
      <w:r w:rsidRPr="00360E6A">
        <w:rPr>
          <w:color w:val="000000" w:themeColor="text1"/>
          <w:lang w:val="en-US"/>
        </w:rPr>
        <w:t xml:space="preserve"> Scientific Electronic Library). URL: https://www.elibrary.ru/item.asp?id=39140826</w:t>
      </w:r>
    </w:p>
    <w:p w14:paraId="364B3665" w14:textId="4223C4FA"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16.</w:t>
      </w:r>
      <w:r w:rsidRPr="00465335">
        <w:rPr>
          <w:color w:val="000000" w:themeColor="text1"/>
          <w:lang w:val="en-US"/>
        </w:rPr>
        <w:tab/>
      </w:r>
      <w:r w:rsidRPr="00360E6A">
        <w:rPr>
          <w:color w:val="000000" w:themeColor="text1"/>
          <w:lang w:val="en-US"/>
        </w:rPr>
        <w:t>News from Post Bank (Electronic Resource – Post Bank). URL: https://www.pochtabank.ru/news/450177</w:t>
      </w:r>
    </w:p>
    <w:p w14:paraId="7E7286F8" w14:textId="065DF5D6"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17.</w:t>
      </w:r>
      <w:r w:rsidRPr="00465335">
        <w:rPr>
          <w:color w:val="000000" w:themeColor="text1"/>
          <w:lang w:val="en-US"/>
        </w:rPr>
        <w:tab/>
      </w:r>
      <w:r w:rsidRPr="00360E6A">
        <w:rPr>
          <w:color w:val="000000" w:themeColor="text1"/>
          <w:lang w:val="en-US"/>
        </w:rPr>
        <w:t>Banking Sector News (Electronic Resource – Banki.ru). URL: https://www.banki.ru/news/lenta/?id=9976056</w:t>
      </w:r>
    </w:p>
    <w:p w14:paraId="0AB0E6D6" w14:textId="49FD8FD7"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18.</w:t>
      </w:r>
      <w:r w:rsidRPr="00465335">
        <w:rPr>
          <w:color w:val="000000" w:themeColor="text1"/>
          <w:lang w:val="en-US"/>
        </w:rPr>
        <w:tab/>
      </w:r>
      <w:r w:rsidRPr="00360E6A">
        <w:rPr>
          <w:color w:val="000000" w:themeColor="text1"/>
          <w:lang w:val="en-US"/>
        </w:rPr>
        <w:t>How Artificial Intelligence Helps Build Smart Cities (Electronic Resource – Habr). URL: https://habr.com/ru/companies/binarydistrict/articles/440902/</w:t>
      </w:r>
    </w:p>
    <w:p w14:paraId="3F945444" w14:textId="2811BA54"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19.</w:t>
      </w:r>
      <w:r w:rsidRPr="00465335">
        <w:rPr>
          <w:color w:val="000000" w:themeColor="text1"/>
          <w:lang w:val="en-US"/>
        </w:rPr>
        <w:tab/>
      </w:r>
      <w:r w:rsidRPr="00360E6A">
        <w:rPr>
          <w:color w:val="000000" w:themeColor="text1"/>
          <w:lang w:val="en-US"/>
        </w:rPr>
        <w:t>Global Data from IBM (Electronic Resource – IBM). URL: https://newsroom.ibm.com/2022-05-19-Global-Data-from-IBM-Shows-Steady-AI-Adoption-as-Organizations-Look-to-Address-Skills-Shortages,-Automate-Processes-and-Encourage-Sustainable-Operations</w:t>
      </w:r>
    </w:p>
    <w:p w14:paraId="38719B35" w14:textId="08415C42"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20.</w:t>
      </w:r>
      <w:r w:rsidRPr="00465335">
        <w:rPr>
          <w:color w:val="000000" w:themeColor="text1"/>
          <w:lang w:val="en-US"/>
        </w:rPr>
        <w:tab/>
      </w:r>
      <w:r w:rsidRPr="00360E6A">
        <w:rPr>
          <w:color w:val="000000" w:themeColor="text1"/>
          <w:lang w:val="en-US"/>
        </w:rPr>
        <w:t xml:space="preserve">Synthetic Data Will Become the Main Material for AI Training by 2028 (Electronic Resource – </w:t>
      </w:r>
      <w:proofErr w:type="spellStart"/>
      <w:r w:rsidRPr="00360E6A">
        <w:rPr>
          <w:color w:val="000000" w:themeColor="text1"/>
          <w:lang w:val="en-US"/>
        </w:rPr>
        <w:t>MTeco</w:t>
      </w:r>
      <w:proofErr w:type="spellEnd"/>
      <w:r w:rsidRPr="00360E6A">
        <w:rPr>
          <w:color w:val="000000" w:themeColor="text1"/>
          <w:lang w:val="en-US"/>
        </w:rPr>
        <w:t>). URL: https://mteco.ru/sinteticheskie-dannye-stanyt-osnovnym-materialom-dlia-obycheniia-ii-k-2028-g.html</w:t>
      </w:r>
    </w:p>
    <w:p w14:paraId="795C064F" w14:textId="2BD51801"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21.</w:t>
      </w:r>
      <w:r w:rsidRPr="00465335">
        <w:rPr>
          <w:color w:val="000000" w:themeColor="text1"/>
          <w:lang w:val="en-US"/>
        </w:rPr>
        <w:tab/>
      </w:r>
      <w:r w:rsidRPr="00360E6A">
        <w:rPr>
          <w:color w:val="000000" w:themeColor="text1"/>
          <w:lang w:val="en-US"/>
        </w:rPr>
        <w:t xml:space="preserve">McKinsey Updates Workforce Forecast to 2030 (Electronic Resource – </w:t>
      </w:r>
      <w:proofErr w:type="spellStart"/>
      <w:r w:rsidRPr="00360E6A">
        <w:rPr>
          <w:color w:val="000000" w:themeColor="text1"/>
          <w:lang w:val="en-US"/>
        </w:rPr>
        <w:t>Skillbox</w:t>
      </w:r>
      <w:proofErr w:type="spellEnd"/>
      <w:r w:rsidRPr="00360E6A">
        <w:rPr>
          <w:color w:val="000000" w:themeColor="text1"/>
          <w:lang w:val="en-US"/>
        </w:rPr>
        <w:t>). URL: https://skillbox.ru/media/education/mckinsey-obnovila-kadrovyy-prognoz-do-2030-goda/</w:t>
      </w:r>
    </w:p>
    <w:p w14:paraId="5A6AFE88" w14:textId="0184F830"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22.</w:t>
      </w:r>
      <w:r w:rsidRPr="00465335">
        <w:rPr>
          <w:color w:val="000000" w:themeColor="text1"/>
          <w:lang w:val="en-US"/>
        </w:rPr>
        <w:tab/>
      </w:r>
      <w:r w:rsidRPr="00360E6A">
        <w:rPr>
          <w:color w:val="000000" w:themeColor="text1"/>
          <w:lang w:val="en-US"/>
        </w:rPr>
        <w:t>News on Technology (Electronic Resource – Habr). URL: https://habr.com/ru/news/818641/</w:t>
      </w:r>
    </w:p>
    <w:p w14:paraId="55B38EBB" w14:textId="49BAAEF0"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23.</w:t>
      </w:r>
      <w:r w:rsidRPr="00465335">
        <w:rPr>
          <w:color w:val="000000" w:themeColor="text1"/>
          <w:lang w:val="en-US"/>
        </w:rPr>
        <w:tab/>
      </w:r>
      <w:r w:rsidRPr="00360E6A">
        <w:rPr>
          <w:color w:val="000000" w:themeColor="text1"/>
          <w:lang w:val="en-US"/>
        </w:rPr>
        <w:t>More Than $4.8 Billion in IT (Electronic Resource – Reuters). URL: https://newsroom.ibm.com/2022-05-19-Global-Data-from-IBM-Shows-Steady-AI-Adoption-as-Organizations-Look-to-Address-Skills-Shortages,-Automate-Processes-and-Encourage-Sustainable-Operations</w:t>
      </w:r>
    </w:p>
    <w:p w14:paraId="64778847" w14:textId="45BB27FA"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24.</w:t>
      </w:r>
      <w:r w:rsidRPr="00465335">
        <w:rPr>
          <w:color w:val="000000" w:themeColor="text1"/>
          <w:lang w:val="en-US"/>
        </w:rPr>
        <w:tab/>
      </w:r>
      <w:r w:rsidRPr="00360E6A">
        <w:rPr>
          <w:color w:val="000000" w:themeColor="text1"/>
          <w:lang w:val="en-US"/>
        </w:rPr>
        <w:t>News from Russia (Electronic Resource – Interfax). URL: https://www.interfax.ru/russia/933366</w:t>
      </w:r>
    </w:p>
    <w:p w14:paraId="58B3FEA8" w14:textId="7B3A5AD8"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25.</w:t>
      </w:r>
      <w:r w:rsidRPr="00465335">
        <w:rPr>
          <w:color w:val="000000" w:themeColor="text1"/>
          <w:lang w:val="en-US"/>
        </w:rPr>
        <w:tab/>
      </w:r>
      <w:r w:rsidRPr="00360E6A">
        <w:rPr>
          <w:color w:val="000000" w:themeColor="text1"/>
          <w:lang w:val="en-US"/>
        </w:rPr>
        <w:t>The Processor is Here: Technology News (Electronic Resource – Russian Newspaper). URL: https://rg.ru/2022/12/09/processor-poshel.html</w:t>
      </w:r>
    </w:p>
    <w:p w14:paraId="0C3D5E55" w14:textId="3214C571" w:rsidR="00465335" w:rsidRPr="00360E6A" w:rsidRDefault="00465335" w:rsidP="00465335">
      <w:pPr>
        <w:pStyle w:val="a8"/>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26.</w:t>
      </w:r>
      <w:r w:rsidRPr="00465335">
        <w:rPr>
          <w:color w:val="000000" w:themeColor="text1"/>
          <w:lang w:val="en-US"/>
        </w:rPr>
        <w:tab/>
      </w:r>
      <w:r w:rsidRPr="00360E6A">
        <w:rPr>
          <w:color w:val="000000" w:themeColor="text1"/>
          <w:lang w:val="en-US"/>
        </w:rPr>
        <w:t xml:space="preserve">Labor Market News (Electronic Resource – </w:t>
      </w:r>
      <w:proofErr w:type="spellStart"/>
      <w:r w:rsidRPr="00360E6A">
        <w:rPr>
          <w:color w:val="000000" w:themeColor="text1"/>
          <w:lang w:val="en-US"/>
        </w:rPr>
        <w:t>GorodRabot</w:t>
      </w:r>
      <w:proofErr w:type="spellEnd"/>
      <w:r w:rsidRPr="00360E6A">
        <w:rPr>
          <w:color w:val="000000" w:themeColor="text1"/>
          <w:lang w:val="en-US"/>
        </w:rPr>
        <w:t>). URL: https://gorodrabot.ru/news/102691</w:t>
      </w:r>
    </w:p>
    <w:p w14:paraId="29589A8D" w14:textId="01E68339" w:rsidR="00465335" w:rsidRPr="00360E6A" w:rsidRDefault="00465335" w:rsidP="00465335">
      <w:pPr>
        <w:pStyle w:val="a8"/>
        <w:pBdr>
          <w:bottom w:val="single" w:sz="12" w:space="1" w:color="auto"/>
        </w:pBdr>
        <w:tabs>
          <w:tab w:val="left" w:pos="567"/>
        </w:tabs>
        <w:spacing w:before="0" w:beforeAutospacing="0" w:after="0" w:afterAutospacing="0"/>
        <w:ind w:left="567" w:hanging="425"/>
        <w:jc w:val="both"/>
        <w:textAlignment w:val="baseline"/>
        <w:rPr>
          <w:color w:val="000000" w:themeColor="text1"/>
          <w:lang w:val="en-US"/>
        </w:rPr>
      </w:pPr>
      <w:r w:rsidRPr="00360E6A">
        <w:rPr>
          <w:color w:val="000000" w:themeColor="text1"/>
          <w:lang w:val="en-US"/>
        </w:rPr>
        <w:t>27.</w:t>
      </w:r>
      <w:r w:rsidRPr="00465335">
        <w:rPr>
          <w:color w:val="000000" w:themeColor="text1"/>
          <w:lang w:val="en-US"/>
        </w:rPr>
        <w:tab/>
      </w:r>
      <w:r w:rsidRPr="00360E6A">
        <w:rPr>
          <w:color w:val="000000" w:themeColor="text1"/>
          <w:lang w:val="en-US"/>
        </w:rPr>
        <w:t>Artificial Intelligence and Its Applications (Electronic Resource – Habr). URL: https://habr.com/ru/articles/652987/?utm_source=chatgpt.com</w:t>
      </w:r>
    </w:p>
    <w:p w14:paraId="1904384B" w14:textId="472DEB7D" w:rsidR="006C2F90" w:rsidRPr="00B20A03" w:rsidRDefault="006C2F90" w:rsidP="00465335">
      <w:pPr>
        <w:spacing w:after="0" w:line="240" w:lineRule="auto"/>
        <w:ind w:left="567" w:hanging="425"/>
        <w:jc w:val="both"/>
        <w:rPr>
          <w:rFonts w:ascii="Times New Roman" w:hAnsi="Times New Roman" w:cs="Times New Roman"/>
          <w:bCs/>
          <w:spacing w:val="-10"/>
          <w:sz w:val="24"/>
          <w:szCs w:val="24"/>
          <w:lang w:val="en-US"/>
        </w:rPr>
      </w:pPr>
    </w:p>
    <w:p w14:paraId="5F71A6EE" w14:textId="7868018D" w:rsidR="00FE265F" w:rsidRPr="00F77C6B" w:rsidRDefault="00FE265F" w:rsidP="00465335">
      <w:pPr>
        <w:tabs>
          <w:tab w:val="left" w:pos="567"/>
        </w:tabs>
        <w:spacing w:after="0" w:line="240" w:lineRule="auto"/>
        <w:ind w:left="567" w:hanging="425"/>
        <w:jc w:val="both"/>
        <w:rPr>
          <w:rFonts w:ascii="Times New Roman" w:hAnsi="Times New Roman" w:cs="Times New Roman"/>
          <w:sz w:val="24"/>
          <w:szCs w:val="24"/>
          <w:lang w:val="en-US"/>
        </w:rPr>
      </w:pPr>
    </w:p>
    <w:sectPr w:rsidR="00FE265F" w:rsidRPr="00F77C6B" w:rsidSect="006B2E68">
      <w:headerReference w:type="even" r:id="rId41"/>
      <w:headerReference w:type="default" r:id="rId42"/>
      <w:footerReference w:type="even" r:id="rId43"/>
      <w:footerReference w:type="default" r:id="rId44"/>
      <w:headerReference w:type="first" r:id="rId45"/>
      <w:footerReference w:type="first" r:id="rId46"/>
      <w:pgSz w:w="11906" w:h="16838"/>
      <w:pgMar w:top="1134" w:right="1134" w:bottom="1134" w:left="1134" w:header="709" w:footer="709" w:gutter="0"/>
      <w:pgNumType w:start="1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2C21" w14:textId="77777777" w:rsidR="000F452C" w:rsidRDefault="000F452C" w:rsidP="00C31D61">
      <w:pPr>
        <w:spacing w:after="0" w:line="240" w:lineRule="auto"/>
      </w:pPr>
      <w:r>
        <w:separator/>
      </w:r>
    </w:p>
  </w:endnote>
  <w:endnote w:type="continuationSeparator" w:id="0">
    <w:p w14:paraId="174E8D9B" w14:textId="77777777" w:rsidR="000F452C" w:rsidRDefault="000F452C" w:rsidP="00C3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79F9" w14:textId="77777777" w:rsidR="006B2E68" w:rsidRDefault="006B2E6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2025785264"/>
      <w:docPartObj>
        <w:docPartGallery w:val="Page Numbers (Bottom of Page)"/>
        <w:docPartUnique/>
      </w:docPartObj>
    </w:sdtPr>
    <w:sdtContent>
      <w:p w14:paraId="195E7438"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10</w:t>
        </w:r>
        <w:r w:rsidRPr="00F24EC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938216405"/>
      <w:docPartObj>
        <w:docPartGallery w:val="Page Numbers (Bottom of Page)"/>
        <w:docPartUnique/>
      </w:docPartObj>
    </w:sdtPr>
    <w:sdtContent>
      <w:p w14:paraId="60E9821B"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2</w:t>
        </w:r>
        <w:r w:rsidRPr="00F24EC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B370" w14:textId="77777777" w:rsidR="000F452C" w:rsidRDefault="000F452C" w:rsidP="00C31D61">
      <w:pPr>
        <w:spacing w:after="0" w:line="240" w:lineRule="auto"/>
      </w:pPr>
      <w:r>
        <w:separator/>
      </w:r>
    </w:p>
  </w:footnote>
  <w:footnote w:type="continuationSeparator" w:id="0">
    <w:p w14:paraId="3FEB7A33" w14:textId="77777777" w:rsidR="000F452C" w:rsidRDefault="000F452C" w:rsidP="00C3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995F" w14:textId="77777777" w:rsidR="006B2E68" w:rsidRDefault="006B2E68">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F550" w14:textId="43649957" w:rsidR="00564D53" w:rsidRPr="00564D53" w:rsidRDefault="00FC4441" w:rsidP="00FC4441">
    <w:pPr>
      <w:pBdr>
        <w:bottom w:val="single" w:sz="12" w:space="1" w:color="auto"/>
      </w:pBdr>
      <w:spacing w:after="0" w:line="240" w:lineRule="auto"/>
      <w:jc w:val="center"/>
      <w:rPr>
        <w:rFonts w:ascii="Times New Roman" w:eastAsia="Courier New" w:hAnsi="Times New Roman" w:cs="Times New Roman"/>
        <w:bCs/>
        <w:color w:val="000000"/>
        <w:sz w:val="24"/>
        <w:szCs w:val="28"/>
        <w:shd w:val="clear" w:color="auto" w:fill="FFFFFF"/>
      </w:rPr>
    </w:pPr>
    <w:r w:rsidRPr="00FC4441">
      <w:rPr>
        <w:rFonts w:ascii="Times New Roman" w:hAnsi="Times New Roman" w:cs="Times New Roman"/>
        <w:bCs/>
        <w:sz w:val="24"/>
        <w:szCs w:val="24"/>
      </w:rPr>
      <w:t>Применение искусственного интеллекта в банковской отрасли: современные подходы и перспективы</w:t>
    </w:r>
    <w:r>
      <w:rPr>
        <w:rStyle w:val="26"/>
        <w:rFonts w:ascii="Times New Roman" w:eastAsia="Courier New" w:hAnsi="Times New Roman" w:cs="Times New Roman"/>
        <w:bCs/>
        <w:color w:val="000000"/>
        <w:sz w:val="24"/>
      </w:rPr>
      <w:t xml:space="preserve"> </w:t>
    </w:r>
    <w:r>
      <w:rPr>
        <w:rFonts w:ascii="Times New Roman" w:hAnsi="Times New Roman" w:cs="Times New Roman"/>
        <w:bCs/>
        <w:sz w:val="24"/>
        <w:szCs w:val="24"/>
      </w:rPr>
      <w:t xml:space="preserve">/ </w:t>
    </w:r>
    <w:r w:rsidRPr="00FC4441">
      <w:rPr>
        <w:rFonts w:ascii="Times New Roman" w:hAnsi="Times New Roman" w:cs="Times New Roman"/>
        <w:bCs/>
        <w:sz w:val="24"/>
        <w:szCs w:val="24"/>
      </w:rPr>
      <w:t xml:space="preserve">Машков </w:t>
    </w:r>
    <w:proofErr w:type="gramStart"/>
    <w:r w:rsidRPr="00FC4441">
      <w:rPr>
        <w:rFonts w:ascii="Times New Roman" w:hAnsi="Times New Roman" w:cs="Times New Roman"/>
        <w:bCs/>
        <w:sz w:val="24"/>
        <w:szCs w:val="24"/>
      </w:rPr>
      <w:t>А.В.</w:t>
    </w:r>
    <w:proofErr w:type="gramEnd"/>
    <w:r w:rsidRPr="00FC4441">
      <w:rPr>
        <w:rFonts w:ascii="Times New Roman" w:eastAsiaTheme="minorEastAsia" w:hAnsi="Times New Roman" w:cs="Times New Roman"/>
        <w:bCs/>
        <w:color w:val="000000" w:themeColor="text1"/>
        <w:sz w:val="24"/>
        <w:szCs w:val="24"/>
      </w:rPr>
      <w:t>,</w:t>
    </w:r>
    <w:r w:rsidRPr="00FC4441">
      <w:rPr>
        <w:rFonts w:ascii="Times New Roman" w:hAnsi="Times New Roman" w:cs="Times New Roman"/>
        <w:bCs/>
        <w:sz w:val="24"/>
        <w:szCs w:val="24"/>
      </w:rPr>
      <w:t xml:space="preserve"> Кураков И.К.</w:t>
    </w:r>
    <w:r w:rsidRPr="00FC4441">
      <w:rPr>
        <w:rFonts w:ascii="Times New Roman" w:hAnsi="Times New Roman" w:cs="Times New Roman"/>
        <w:bCs/>
        <w:iCs/>
        <w:sz w:val="24"/>
        <w:szCs w:val="24"/>
      </w:rPr>
      <w:t xml:space="preserve">, </w:t>
    </w:r>
    <w:r w:rsidRPr="00FC4441">
      <w:rPr>
        <w:rFonts w:ascii="Times New Roman" w:hAnsi="Times New Roman" w:cs="Times New Roman"/>
        <w:bCs/>
        <w:sz w:val="24"/>
        <w:szCs w:val="24"/>
      </w:rPr>
      <w:t xml:space="preserve">Беляков </w:t>
    </w:r>
    <w:proofErr w:type="gramStart"/>
    <w:r w:rsidRPr="00FC4441">
      <w:rPr>
        <w:rFonts w:ascii="Times New Roman" w:hAnsi="Times New Roman" w:cs="Times New Roman"/>
        <w:bCs/>
        <w:sz w:val="24"/>
        <w:szCs w:val="24"/>
      </w:rPr>
      <w:t>Р.С.</w:t>
    </w:r>
    <w:proofErr w:type="gramEnd"/>
    <w:r w:rsidRPr="00F77C6B">
      <w:rPr>
        <w:rFonts w:ascii="Times New Roman" w:hAnsi="Times New Roman" w:cs="Times New Roman"/>
        <w:bCs/>
        <w:sz w:val="24"/>
        <w:szCs w:val="24"/>
      </w:rPr>
      <w:t xml:space="preserve"> и др.</w:t>
    </w:r>
    <w:r w:rsidRPr="00F77C6B">
      <w:rPr>
        <w:rFonts w:ascii="Times New Roman" w:hAnsi="Times New Roman" w:cs="Times New Roman"/>
        <w:bCs/>
        <w:spacing w:val="-2"/>
        <w:sz w:val="24"/>
      </w:rPr>
      <w:t>// Международный журнал информ</w:t>
    </w:r>
    <w:r w:rsidRPr="00CC430D">
      <w:rPr>
        <w:rFonts w:ascii="Times New Roman" w:hAnsi="Times New Roman" w:cs="Times New Roman"/>
        <w:spacing w:val="-2"/>
        <w:sz w:val="24"/>
      </w:rPr>
      <w:t>ационных технологий и энергоэффективности. – 20</w:t>
    </w:r>
    <w:r>
      <w:rPr>
        <w:rFonts w:ascii="Times New Roman" w:hAnsi="Times New Roman" w:cs="Times New Roman"/>
        <w:spacing w:val="-2"/>
        <w:sz w:val="24"/>
      </w:rPr>
      <w:t>25</w:t>
    </w:r>
    <w:r w:rsidRPr="00CC430D">
      <w:rPr>
        <w:rFonts w:ascii="Times New Roman" w:hAnsi="Times New Roman" w:cs="Times New Roman"/>
        <w:spacing w:val="-2"/>
        <w:sz w:val="24"/>
      </w:rPr>
      <w:t>. –</w:t>
    </w:r>
    <w:r>
      <w:rPr>
        <w:rFonts w:ascii="Times New Roman" w:hAnsi="Times New Roman" w:cs="Times New Roman"/>
        <w:spacing w:val="-2"/>
        <w:sz w:val="24"/>
      </w:rPr>
      <w:t xml:space="preserve"> </w:t>
    </w:r>
    <w:r w:rsidRPr="00CC430D">
      <w:rPr>
        <w:rFonts w:ascii="Times New Roman" w:hAnsi="Times New Roman" w:cs="Times New Roman"/>
        <w:spacing w:val="-2"/>
        <w:sz w:val="24"/>
      </w:rPr>
      <w:t>Т</w:t>
    </w:r>
    <w:r>
      <w:rPr>
        <w:rFonts w:ascii="Times New Roman" w:hAnsi="Times New Roman" w:cs="Times New Roman"/>
        <w:spacing w:val="-2"/>
        <w:sz w:val="24"/>
      </w:rPr>
      <w:t>.</w:t>
    </w:r>
    <w:r w:rsidRPr="00CC430D">
      <w:rPr>
        <w:rFonts w:ascii="Times New Roman" w:hAnsi="Times New Roman" w:cs="Times New Roman"/>
        <w:spacing w:val="-2"/>
        <w:sz w:val="24"/>
      </w:rPr>
      <w:t xml:space="preserve"> </w:t>
    </w:r>
    <w:r w:rsidRPr="006679ED">
      <w:rPr>
        <w:rFonts w:ascii="Times New Roman" w:hAnsi="Times New Roman" w:cs="Times New Roman"/>
        <w:spacing w:val="-2"/>
        <w:sz w:val="24"/>
      </w:rPr>
      <w:t>10</w:t>
    </w:r>
    <w:r w:rsidRPr="00D207EA">
      <w:rPr>
        <w:rFonts w:ascii="Times New Roman" w:hAnsi="Times New Roman" w:cs="Times New Roman"/>
        <w:spacing w:val="-2"/>
        <w:sz w:val="24"/>
      </w:rPr>
      <w:t xml:space="preserve"> № </w:t>
    </w:r>
    <w:r w:rsidR="002F6554">
      <w:rPr>
        <w:rFonts w:ascii="Times New Roman" w:hAnsi="Times New Roman" w:cs="Times New Roman"/>
        <w:spacing w:val="-2"/>
        <w:sz w:val="24"/>
      </w:rPr>
      <w:t>6</w:t>
    </w:r>
    <w:r w:rsidRPr="00D207EA">
      <w:rPr>
        <w:rFonts w:ascii="Times New Roman" w:hAnsi="Times New Roman" w:cs="Times New Roman"/>
        <w:spacing w:val="-2"/>
        <w:sz w:val="24"/>
      </w:rPr>
      <w:t>(</w:t>
    </w:r>
    <w:r w:rsidRPr="006679ED">
      <w:rPr>
        <w:rFonts w:ascii="Times New Roman" w:hAnsi="Times New Roman" w:cs="Times New Roman"/>
        <w:spacing w:val="-2"/>
        <w:sz w:val="24"/>
      </w:rPr>
      <w:t>5</w:t>
    </w:r>
    <w:r w:rsidR="002F6554">
      <w:rPr>
        <w:rFonts w:ascii="Times New Roman" w:hAnsi="Times New Roman" w:cs="Times New Roman"/>
        <w:spacing w:val="-2"/>
        <w:sz w:val="24"/>
      </w:rPr>
      <w:t>6</w:t>
    </w:r>
    <w:r w:rsidRPr="00D207EA">
      <w:rPr>
        <w:rFonts w:ascii="Times New Roman" w:hAnsi="Times New Roman" w:cs="Times New Roman"/>
        <w:spacing w:val="-2"/>
        <w:sz w:val="24"/>
      </w:rPr>
      <w:t xml:space="preserve">) с. </w:t>
    </w:r>
    <w:r>
      <w:rPr>
        <w:rFonts w:ascii="Times New Roman" w:hAnsi="Times New Roman" w:cs="Times New Roman"/>
        <w:spacing w:val="-2"/>
        <w:sz w:val="24"/>
      </w:rPr>
      <w:t>1</w:t>
    </w:r>
    <w:r w:rsidR="006B2E68">
      <w:rPr>
        <w:rFonts w:ascii="Times New Roman" w:hAnsi="Times New Roman" w:cs="Times New Roman"/>
        <w:spacing w:val="-2"/>
        <w:sz w:val="24"/>
      </w:rPr>
      <w:t>69</w:t>
    </w:r>
    <w:r w:rsidRPr="00AF3E89">
      <w:rPr>
        <w:rFonts w:ascii="Times New Roman" w:hAnsi="Times New Roman" w:cs="Times New Roman"/>
        <w:spacing w:val="-2"/>
        <w:sz w:val="24"/>
      </w:rPr>
      <w:t>–</w:t>
    </w:r>
    <w:r>
      <w:rPr>
        <w:rFonts w:ascii="Times New Roman" w:hAnsi="Times New Roman" w:cs="Times New Roman"/>
        <w:spacing w:val="-2"/>
        <w:sz w:val="24"/>
      </w:rPr>
      <w:t>17</w:t>
    </w:r>
    <w:r w:rsidR="006B2E68">
      <w:rPr>
        <w:rFonts w:ascii="Times New Roman" w:hAnsi="Times New Roman" w:cs="Times New Roman"/>
        <w:spacing w:val="-2"/>
        <w:sz w:val="24"/>
      </w:rPr>
      <w:t>8</w:t>
    </w:r>
    <w:r>
      <w:rPr>
        <w:rFonts w:ascii="Times New Roman" w:hAnsi="Times New Roman" w:cs="Times New Roman"/>
        <w:spacing w:val="-2"/>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6148"/>
      <w:gridCol w:w="1704"/>
    </w:tblGrid>
    <w:tr w:rsidR="00901006" w14:paraId="7E8FE84F" w14:textId="77777777" w:rsidTr="00531279">
      <w:tc>
        <w:tcPr>
          <w:tcW w:w="9628" w:type="dxa"/>
          <w:gridSpan w:val="3"/>
        </w:tcPr>
        <w:p w14:paraId="482640C7" w14:textId="5E23906F" w:rsidR="00901006" w:rsidRPr="00FC4441" w:rsidRDefault="00FC4441" w:rsidP="00FC4441">
          <w:pPr>
            <w:jc w:val="center"/>
            <w:rPr>
              <w:rFonts w:ascii="Times New Roman" w:hAnsi="Times New Roman" w:cs="Times New Roman"/>
              <w:bCs/>
              <w:sz w:val="24"/>
              <w:szCs w:val="24"/>
            </w:rPr>
          </w:pPr>
          <w:bookmarkStart w:id="2" w:name="_Hlk67514766"/>
          <w:r w:rsidRPr="00FC4441">
            <w:rPr>
              <w:rFonts w:ascii="Times New Roman" w:hAnsi="Times New Roman" w:cs="Times New Roman"/>
              <w:bCs/>
              <w:sz w:val="24"/>
              <w:szCs w:val="24"/>
            </w:rPr>
            <w:t>Применение искусственного интеллекта в банковской отрасли: современные подходы и перспективы</w:t>
          </w:r>
          <w:r w:rsidR="00564D53">
            <w:rPr>
              <w:rStyle w:val="26"/>
              <w:rFonts w:ascii="Times New Roman" w:eastAsia="Courier New" w:hAnsi="Times New Roman" w:cs="Times New Roman"/>
              <w:bCs/>
              <w:color w:val="000000"/>
              <w:sz w:val="24"/>
            </w:rPr>
            <w:t xml:space="preserve"> </w:t>
          </w:r>
          <w:r w:rsidR="00735835">
            <w:rPr>
              <w:rFonts w:ascii="Times New Roman" w:hAnsi="Times New Roman" w:cs="Times New Roman"/>
              <w:bCs/>
              <w:sz w:val="24"/>
              <w:szCs w:val="24"/>
            </w:rPr>
            <w:t xml:space="preserve">/ </w:t>
          </w:r>
          <w:r w:rsidRPr="00FC4441">
            <w:rPr>
              <w:rFonts w:ascii="Times New Roman" w:hAnsi="Times New Roman" w:cs="Times New Roman"/>
              <w:bCs/>
              <w:sz w:val="24"/>
              <w:szCs w:val="24"/>
            </w:rPr>
            <w:t xml:space="preserve">Машков </w:t>
          </w:r>
          <w:proofErr w:type="gramStart"/>
          <w:r w:rsidRPr="00FC4441">
            <w:rPr>
              <w:rFonts w:ascii="Times New Roman" w:hAnsi="Times New Roman" w:cs="Times New Roman"/>
              <w:bCs/>
              <w:sz w:val="24"/>
              <w:szCs w:val="24"/>
            </w:rPr>
            <w:t>А.В.</w:t>
          </w:r>
          <w:proofErr w:type="gramEnd"/>
          <w:r w:rsidRPr="00FC4441">
            <w:rPr>
              <w:rFonts w:ascii="Times New Roman" w:eastAsiaTheme="minorEastAsia" w:hAnsi="Times New Roman" w:cs="Times New Roman"/>
              <w:bCs/>
              <w:color w:val="000000" w:themeColor="text1"/>
              <w:sz w:val="24"/>
              <w:szCs w:val="24"/>
            </w:rPr>
            <w:t>,</w:t>
          </w:r>
          <w:r w:rsidRPr="00FC4441">
            <w:rPr>
              <w:rFonts w:ascii="Times New Roman" w:hAnsi="Times New Roman" w:cs="Times New Roman"/>
              <w:bCs/>
              <w:sz w:val="24"/>
              <w:szCs w:val="24"/>
            </w:rPr>
            <w:t xml:space="preserve"> Кураков И.К.</w:t>
          </w:r>
          <w:r w:rsidRPr="00FC4441">
            <w:rPr>
              <w:rFonts w:ascii="Times New Roman" w:hAnsi="Times New Roman" w:cs="Times New Roman"/>
              <w:bCs/>
              <w:iCs/>
              <w:sz w:val="24"/>
              <w:szCs w:val="24"/>
            </w:rPr>
            <w:t xml:space="preserve">, </w:t>
          </w:r>
          <w:r w:rsidRPr="00FC4441">
            <w:rPr>
              <w:rFonts w:ascii="Times New Roman" w:hAnsi="Times New Roman" w:cs="Times New Roman"/>
              <w:bCs/>
              <w:sz w:val="24"/>
              <w:szCs w:val="24"/>
            </w:rPr>
            <w:t xml:space="preserve">Беляков </w:t>
          </w:r>
          <w:proofErr w:type="gramStart"/>
          <w:r w:rsidRPr="00FC4441">
            <w:rPr>
              <w:rFonts w:ascii="Times New Roman" w:hAnsi="Times New Roman" w:cs="Times New Roman"/>
              <w:bCs/>
              <w:sz w:val="24"/>
              <w:szCs w:val="24"/>
            </w:rPr>
            <w:t>Р.С.</w:t>
          </w:r>
          <w:proofErr w:type="gramEnd"/>
          <w:r w:rsidR="00735835" w:rsidRPr="00F77C6B">
            <w:rPr>
              <w:rFonts w:ascii="Times New Roman" w:hAnsi="Times New Roman" w:cs="Times New Roman"/>
              <w:bCs/>
              <w:sz w:val="24"/>
              <w:szCs w:val="24"/>
            </w:rPr>
            <w:t xml:space="preserve"> и др.</w:t>
          </w:r>
          <w:r w:rsidR="00901006" w:rsidRPr="00F77C6B">
            <w:rPr>
              <w:rFonts w:ascii="Times New Roman" w:hAnsi="Times New Roman" w:cs="Times New Roman"/>
              <w:bCs/>
              <w:spacing w:val="-2"/>
              <w:sz w:val="24"/>
            </w:rPr>
            <w:t>// Международный журнал информ</w:t>
          </w:r>
          <w:r w:rsidR="00901006" w:rsidRPr="00CC430D">
            <w:rPr>
              <w:rFonts w:ascii="Times New Roman" w:hAnsi="Times New Roman" w:cs="Times New Roman"/>
              <w:spacing w:val="-2"/>
              <w:sz w:val="24"/>
            </w:rPr>
            <w:t>ационных технологий и энергоэффективности. – 20</w:t>
          </w:r>
          <w:r w:rsidR="00901006">
            <w:rPr>
              <w:rFonts w:ascii="Times New Roman" w:hAnsi="Times New Roman" w:cs="Times New Roman"/>
              <w:spacing w:val="-2"/>
              <w:sz w:val="24"/>
            </w:rPr>
            <w:t>2</w:t>
          </w:r>
          <w:r w:rsidR="0012749A">
            <w:rPr>
              <w:rFonts w:ascii="Times New Roman" w:hAnsi="Times New Roman" w:cs="Times New Roman"/>
              <w:spacing w:val="-2"/>
              <w:sz w:val="24"/>
            </w:rPr>
            <w:t>5</w:t>
          </w:r>
          <w:r w:rsidR="00901006" w:rsidRPr="00CC430D">
            <w:rPr>
              <w:rFonts w:ascii="Times New Roman" w:hAnsi="Times New Roman" w:cs="Times New Roman"/>
              <w:spacing w:val="-2"/>
              <w:sz w:val="24"/>
            </w:rPr>
            <w:t>. –</w:t>
          </w:r>
          <w:r w:rsidR="00EE1B53">
            <w:rPr>
              <w:rFonts w:ascii="Times New Roman" w:hAnsi="Times New Roman" w:cs="Times New Roman"/>
              <w:spacing w:val="-2"/>
              <w:sz w:val="24"/>
            </w:rPr>
            <w:t xml:space="preserve"> </w:t>
          </w:r>
          <w:r w:rsidR="00901006" w:rsidRPr="00CC430D">
            <w:rPr>
              <w:rFonts w:ascii="Times New Roman" w:hAnsi="Times New Roman" w:cs="Times New Roman"/>
              <w:spacing w:val="-2"/>
              <w:sz w:val="24"/>
            </w:rPr>
            <w:t>Т</w:t>
          </w:r>
          <w:r w:rsidR="00901006">
            <w:rPr>
              <w:rFonts w:ascii="Times New Roman" w:hAnsi="Times New Roman" w:cs="Times New Roman"/>
              <w:spacing w:val="-2"/>
              <w:sz w:val="24"/>
            </w:rPr>
            <w:t>.</w:t>
          </w:r>
          <w:r w:rsidR="00901006" w:rsidRPr="00CC430D">
            <w:rPr>
              <w:rFonts w:ascii="Times New Roman" w:hAnsi="Times New Roman" w:cs="Times New Roman"/>
              <w:spacing w:val="-2"/>
              <w:sz w:val="24"/>
            </w:rPr>
            <w:t xml:space="preserve"> </w:t>
          </w:r>
          <w:r w:rsidR="0017031D" w:rsidRPr="006679ED">
            <w:rPr>
              <w:rFonts w:ascii="Times New Roman" w:hAnsi="Times New Roman" w:cs="Times New Roman"/>
              <w:spacing w:val="-2"/>
              <w:sz w:val="24"/>
            </w:rPr>
            <w:t>10</w:t>
          </w:r>
          <w:r w:rsidR="00901006" w:rsidRPr="00D207EA">
            <w:rPr>
              <w:rFonts w:ascii="Times New Roman" w:hAnsi="Times New Roman" w:cs="Times New Roman"/>
              <w:spacing w:val="-2"/>
              <w:sz w:val="24"/>
            </w:rPr>
            <w:t xml:space="preserve"> № </w:t>
          </w:r>
          <w:r w:rsidR="002F6554">
            <w:rPr>
              <w:rFonts w:ascii="Times New Roman" w:hAnsi="Times New Roman" w:cs="Times New Roman"/>
              <w:spacing w:val="-2"/>
              <w:sz w:val="24"/>
            </w:rPr>
            <w:t>6</w:t>
          </w:r>
          <w:r w:rsidR="00901006" w:rsidRPr="00D207EA">
            <w:rPr>
              <w:rFonts w:ascii="Times New Roman" w:hAnsi="Times New Roman" w:cs="Times New Roman"/>
              <w:spacing w:val="-2"/>
              <w:sz w:val="24"/>
            </w:rPr>
            <w:t>(</w:t>
          </w:r>
          <w:r w:rsidR="0017031D" w:rsidRPr="006679ED">
            <w:rPr>
              <w:rFonts w:ascii="Times New Roman" w:hAnsi="Times New Roman" w:cs="Times New Roman"/>
              <w:spacing w:val="-2"/>
              <w:sz w:val="24"/>
            </w:rPr>
            <w:t>5</w:t>
          </w:r>
          <w:r w:rsidR="002F6554">
            <w:rPr>
              <w:rFonts w:ascii="Times New Roman" w:hAnsi="Times New Roman" w:cs="Times New Roman"/>
              <w:spacing w:val="-2"/>
              <w:sz w:val="24"/>
            </w:rPr>
            <w:t>6</w:t>
          </w:r>
          <w:r w:rsidR="00901006" w:rsidRPr="00D207EA">
            <w:rPr>
              <w:rFonts w:ascii="Times New Roman" w:hAnsi="Times New Roman" w:cs="Times New Roman"/>
              <w:spacing w:val="-2"/>
              <w:sz w:val="24"/>
            </w:rPr>
            <w:t xml:space="preserve">) с. </w:t>
          </w:r>
          <w:r>
            <w:rPr>
              <w:rFonts w:ascii="Times New Roman" w:hAnsi="Times New Roman" w:cs="Times New Roman"/>
              <w:spacing w:val="-2"/>
              <w:sz w:val="24"/>
            </w:rPr>
            <w:t>1</w:t>
          </w:r>
          <w:r w:rsidR="006B2E68">
            <w:rPr>
              <w:rFonts w:ascii="Times New Roman" w:hAnsi="Times New Roman" w:cs="Times New Roman"/>
              <w:spacing w:val="-2"/>
              <w:sz w:val="24"/>
            </w:rPr>
            <w:t>69</w:t>
          </w:r>
          <w:r w:rsidR="00901006" w:rsidRPr="00AF3E89">
            <w:rPr>
              <w:rFonts w:ascii="Times New Roman" w:hAnsi="Times New Roman" w:cs="Times New Roman"/>
              <w:spacing w:val="-2"/>
              <w:sz w:val="24"/>
            </w:rPr>
            <w:t>–</w:t>
          </w:r>
          <w:r>
            <w:rPr>
              <w:rFonts w:ascii="Times New Roman" w:hAnsi="Times New Roman" w:cs="Times New Roman"/>
              <w:spacing w:val="-2"/>
              <w:sz w:val="24"/>
            </w:rPr>
            <w:t>17</w:t>
          </w:r>
          <w:r w:rsidR="006B2E68">
            <w:rPr>
              <w:rFonts w:ascii="Times New Roman" w:hAnsi="Times New Roman" w:cs="Times New Roman"/>
              <w:spacing w:val="-2"/>
              <w:sz w:val="24"/>
            </w:rPr>
            <w:t>8</w:t>
          </w:r>
        </w:p>
      </w:tc>
    </w:tr>
    <w:tr w:rsidR="00901006" w14:paraId="42319743" w14:textId="77777777" w:rsidTr="00963372">
      <w:tc>
        <w:tcPr>
          <w:tcW w:w="1271" w:type="dxa"/>
          <w:tcBorders>
            <w:top w:val="single" w:sz="12" w:space="0" w:color="auto"/>
            <w:bottom w:val="single" w:sz="24" w:space="0" w:color="auto"/>
          </w:tcBorders>
        </w:tcPr>
        <w:p w14:paraId="71D00C9E" w14:textId="77777777" w:rsidR="00901006" w:rsidRDefault="00901006" w:rsidP="00531279">
          <w:pPr>
            <w:pStyle w:val="af9"/>
          </w:pPr>
          <w:r>
            <w:rPr>
              <w:rFonts w:ascii="Times New Roman" w:hAnsi="Times New Roman" w:cs="Times New Roman"/>
              <w:noProof/>
              <w:spacing w:val="-4"/>
              <w:sz w:val="24"/>
              <w:lang w:eastAsia="ru-RU"/>
            </w:rPr>
            <w:drawing>
              <wp:inline distT="0" distB="0" distL="0" distR="0" wp14:anchorId="28F42290" wp14:editId="38DEC288">
                <wp:extent cx="996950" cy="1169035"/>
                <wp:effectExtent l="0" t="0" r="0" b="0"/>
                <wp:docPr id="1"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6662" w:type="dxa"/>
          <w:tcBorders>
            <w:top w:val="single" w:sz="12" w:space="0" w:color="auto"/>
            <w:bottom w:val="single" w:sz="24" w:space="0" w:color="auto"/>
          </w:tcBorders>
          <w:vAlign w:val="center"/>
        </w:tcPr>
        <w:p w14:paraId="5580F538" w14:textId="77777777" w:rsidR="00901006" w:rsidRDefault="00901006" w:rsidP="00963372">
          <w:pPr>
            <w:pStyle w:val="af9"/>
            <w:jc w:val="center"/>
            <w:rPr>
              <w:rFonts w:ascii="Times New Roman" w:hAnsi="Times New Roman" w:cs="Times New Roman"/>
              <w:spacing w:val="-4"/>
              <w:sz w:val="24"/>
            </w:rPr>
          </w:pPr>
          <w:r w:rsidRPr="00A8317F">
            <w:rPr>
              <w:rFonts w:ascii="Times New Roman" w:hAnsi="Times New Roman" w:cs="Times New Roman"/>
              <w:spacing w:val="-4"/>
              <w:sz w:val="24"/>
            </w:rPr>
            <w:t>Международный журнал информационных технологий и энергоэффективности</w:t>
          </w:r>
        </w:p>
        <w:p w14:paraId="4F4C4DDE" w14:textId="77777777" w:rsidR="00901006" w:rsidRDefault="00901006" w:rsidP="00963372">
          <w:pPr>
            <w:pStyle w:val="af9"/>
            <w:jc w:val="center"/>
            <w:rPr>
              <w:rFonts w:ascii="Times New Roman" w:hAnsi="Times New Roman" w:cs="Times New Roman"/>
              <w:spacing w:val="-4"/>
              <w:sz w:val="24"/>
            </w:rPr>
          </w:pPr>
        </w:p>
        <w:p w14:paraId="3D542666" w14:textId="77777777" w:rsidR="00901006" w:rsidRPr="00A8317F" w:rsidRDefault="00901006" w:rsidP="00963372">
          <w:pPr>
            <w:pStyle w:val="af9"/>
            <w:jc w:val="center"/>
            <w:rPr>
              <w:rFonts w:ascii="Times New Roman" w:hAnsi="Times New Roman" w:cs="Times New Roman"/>
              <w:spacing w:val="-6"/>
              <w:sz w:val="24"/>
            </w:rPr>
          </w:pPr>
          <w:r w:rsidRPr="00A8317F">
            <w:rPr>
              <w:rFonts w:ascii="Times New Roman" w:hAnsi="Times New Roman" w:cs="Times New Roman"/>
              <w:spacing w:val="-6"/>
              <w:sz w:val="24"/>
            </w:rPr>
            <w:t xml:space="preserve">Сайт журнала: </w:t>
          </w:r>
          <w:hyperlink r:id="rId2" w:history="1">
            <w:r w:rsidRPr="00A8317F">
              <w:rPr>
                <w:rStyle w:val="af7"/>
                <w:rFonts w:ascii="Times New Roman" w:hAnsi="Times New Roman" w:cs="Times New Roman"/>
                <w:spacing w:val="-6"/>
                <w:sz w:val="24"/>
                <w:lang w:val="en-US"/>
              </w:rPr>
              <w:t>h</w:t>
            </w:r>
            <w:r w:rsidRPr="00A8317F">
              <w:rPr>
                <w:rStyle w:val="af7"/>
                <w:rFonts w:ascii="Times New Roman" w:hAnsi="Times New Roman" w:cs="Times New Roman"/>
                <w:spacing w:val="-6"/>
                <w:sz w:val="24"/>
              </w:rPr>
              <w:t>ttp://www.openaccessscience.ru/index.php/ijcse/</w:t>
            </w:r>
          </w:hyperlink>
        </w:p>
      </w:tc>
      <w:tc>
        <w:tcPr>
          <w:tcW w:w="1695" w:type="dxa"/>
          <w:tcBorders>
            <w:bottom w:val="single" w:sz="24" w:space="0" w:color="auto"/>
          </w:tcBorders>
        </w:tcPr>
        <w:p w14:paraId="6051EE58" w14:textId="77777777" w:rsidR="00901006" w:rsidRDefault="00901006" w:rsidP="00531279">
          <w:pPr>
            <w:pStyle w:val="af9"/>
          </w:pPr>
          <w:r>
            <w:rPr>
              <w:noProof/>
              <w:lang w:eastAsia="ru-RU"/>
            </w:rPr>
            <w:drawing>
              <wp:inline distT="0" distB="0" distL="0" distR="0" wp14:anchorId="54D9BB8A" wp14:editId="3FFC78B2">
                <wp:extent cx="944880" cy="1212850"/>
                <wp:effectExtent l="0" t="0" r="0" b="0"/>
                <wp:docPr id="2"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bookmarkEnd w:id="2"/>
  </w:tbl>
  <w:p w14:paraId="0384B165" w14:textId="77777777" w:rsidR="00901006" w:rsidRPr="00531279" w:rsidRDefault="00901006" w:rsidP="00531279">
    <w:pPr>
      <w:pStyle w:val="af9"/>
      <w:rPr>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447464EF"/>
    <w:multiLevelType w:val="hybridMultilevel"/>
    <w:tmpl w:val="E2C8D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941A2E"/>
    <w:multiLevelType w:val="hybridMultilevel"/>
    <w:tmpl w:val="1A70A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0C1621"/>
    <w:multiLevelType w:val="hybridMultilevel"/>
    <w:tmpl w:val="C64288F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5509729A"/>
    <w:multiLevelType w:val="hybridMultilevel"/>
    <w:tmpl w:val="20AA6636"/>
    <w:lvl w:ilvl="0" w:tplc="992EF282">
      <w:start w:val="1"/>
      <w:numFmt w:val="upperLetter"/>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 w15:restartNumberingAfterBreak="0">
    <w:nsid w:val="7DB30806"/>
    <w:multiLevelType w:val="hybridMultilevel"/>
    <w:tmpl w:val="B4D047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603533328">
    <w:abstractNumId w:val="0"/>
  </w:num>
  <w:num w:numId="2" w16cid:durableId="691885238">
    <w:abstractNumId w:val="1"/>
  </w:num>
  <w:num w:numId="3" w16cid:durableId="358513050">
    <w:abstractNumId w:val="4"/>
  </w:num>
  <w:num w:numId="4" w16cid:durableId="350108571">
    <w:abstractNumId w:val="2"/>
  </w:num>
  <w:num w:numId="5" w16cid:durableId="436220787">
    <w:abstractNumId w:val="5"/>
  </w:num>
  <w:num w:numId="6" w16cid:durableId="1675961462">
    <w:abstractNumId w:val="6"/>
  </w:num>
  <w:num w:numId="7" w16cid:durableId="7254932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97"/>
    <w:rsid w:val="00001CE1"/>
    <w:rsid w:val="00003172"/>
    <w:rsid w:val="00003983"/>
    <w:rsid w:val="00007877"/>
    <w:rsid w:val="00007F06"/>
    <w:rsid w:val="00013C15"/>
    <w:rsid w:val="00014A71"/>
    <w:rsid w:val="00014B47"/>
    <w:rsid w:val="00014DBE"/>
    <w:rsid w:val="00015147"/>
    <w:rsid w:val="0002031A"/>
    <w:rsid w:val="000208C6"/>
    <w:rsid w:val="00024A12"/>
    <w:rsid w:val="00033BD9"/>
    <w:rsid w:val="00041CB5"/>
    <w:rsid w:val="000433B7"/>
    <w:rsid w:val="0004437E"/>
    <w:rsid w:val="0004520C"/>
    <w:rsid w:val="0004592B"/>
    <w:rsid w:val="00053A7C"/>
    <w:rsid w:val="000547FB"/>
    <w:rsid w:val="00055F69"/>
    <w:rsid w:val="00075849"/>
    <w:rsid w:val="0007665B"/>
    <w:rsid w:val="00083318"/>
    <w:rsid w:val="000A1126"/>
    <w:rsid w:val="000A35D1"/>
    <w:rsid w:val="000A6F5A"/>
    <w:rsid w:val="000B2138"/>
    <w:rsid w:val="000C47AE"/>
    <w:rsid w:val="000C70AE"/>
    <w:rsid w:val="000D0E34"/>
    <w:rsid w:val="000D3BA3"/>
    <w:rsid w:val="000D546C"/>
    <w:rsid w:val="000D61B3"/>
    <w:rsid w:val="000D6358"/>
    <w:rsid w:val="000E56DA"/>
    <w:rsid w:val="000E5AB1"/>
    <w:rsid w:val="000F1126"/>
    <w:rsid w:val="000F1A4E"/>
    <w:rsid w:val="000F3EA9"/>
    <w:rsid w:val="000F452C"/>
    <w:rsid w:val="00107823"/>
    <w:rsid w:val="00107FA6"/>
    <w:rsid w:val="0011631F"/>
    <w:rsid w:val="0011657B"/>
    <w:rsid w:val="001168AD"/>
    <w:rsid w:val="00117A62"/>
    <w:rsid w:val="0012217A"/>
    <w:rsid w:val="0012749A"/>
    <w:rsid w:val="00127EC8"/>
    <w:rsid w:val="00140BCA"/>
    <w:rsid w:val="001425A4"/>
    <w:rsid w:val="00142BEA"/>
    <w:rsid w:val="00143779"/>
    <w:rsid w:val="0014520B"/>
    <w:rsid w:val="0014570C"/>
    <w:rsid w:val="00147B1E"/>
    <w:rsid w:val="00151FAD"/>
    <w:rsid w:val="001529FE"/>
    <w:rsid w:val="00155008"/>
    <w:rsid w:val="00156A8D"/>
    <w:rsid w:val="001573C7"/>
    <w:rsid w:val="00166B43"/>
    <w:rsid w:val="001670F4"/>
    <w:rsid w:val="0017031D"/>
    <w:rsid w:val="00175156"/>
    <w:rsid w:val="00176016"/>
    <w:rsid w:val="0018020F"/>
    <w:rsid w:val="0018298B"/>
    <w:rsid w:val="0018443E"/>
    <w:rsid w:val="00185748"/>
    <w:rsid w:val="00186A48"/>
    <w:rsid w:val="001906CE"/>
    <w:rsid w:val="0019364D"/>
    <w:rsid w:val="00196D34"/>
    <w:rsid w:val="001A0313"/>
    <w:rsid w:val="001A15A9"/>
    <w:rsid w:val="001A4032"/>
    <w:rsid w:val="001A5F81"/>
    <w:rsid w:val="001B0E11"/>
    <w:rsid w:val="001B285D"/>
    <w:rsid w:val="001B3D5A"/>
    <w:rsid w:val="001B5BFF"/>
    <w:rsid w:val="001C36EF"/>
    <w:rsid w:val="001C4E87"/>
    <w:rsid w:val="001C622B"/>
    <w:rsid w:val="001D1C03"/>
    <w:rsid w:val="001D38C6"/>
    <w:rsid w:val="001D70EC"/>
    <w:rsid w:val="001D72CB"/>
    <w:rsid w:val="001E1BF8"/>
    <w:rsid w:val="001E3537"/>
    <w:rsid w:val="001E43B5"/>
    <w:rsid w:val="001E473B"/>
    <w:rsid w:val="001E478C"/>
    <w:rsid w:val="001E5725"/>
    <w:rsid w:val="001E77AE"/>
    <w:rsid w:val="001F0298"/>
    <w:rsid w:val="001F0644"/>
    <w:rsid w:val="001F28B6"/>
    <w:rsid w:val="001F29A0"/>
    <w:rsid w:val="001F49DF"/>
    <w:rsid w:val="001F50DC"/>
    <w:rsid w:val="0020115C"/>
    <w:rsid w:val="00201B4D"/>
    <w:rsid w:val="00203D07"/>
    <w:rsid w:val="00204192"/>
    <w:rsid w:val="00204BB5"/>
    <w:rsid w:val="002051B6"/>
    <w:rsid w:val="00205DBF"/>
    <w:rsid w:val="00214A42"/>
    <w:rsid w:val="00215E49"/>
    <w:rsid w:val="002161DB"/>
    <w:rsid w:val="0022560F"/>
    <w:rsid w:val="00227726"/>
    <w:rsid w:val="00227FFA"/>
    <w:rsid w:val="00233728"/>
    <w:rsid w:val="00236C75"/>
    <w:rsid w:val="00241D7E"/>
    <w:rsid w:val="00245260"/>
    <w:rsid w:val="00260489"/>
    <w:rsid w:val="0026500A"/>
    <w:rsid w:val="002658E4"/>
    <w:rsid w:val="002662CC"/>
    <w:rsid w:val="00266919"/>
    <w:rsid w:val="0027085A"/>
    <w:rsid w:val="00273685"/>
    <w:rsid w:val="00280BBD"/>
    <w:rsid w:val="0028196B"/>
    <w:rsid w:val="002907E9"/>
    <w:rsid w:val="002913EA"/>
    <w:rsid w:val="00291C04"/>
    <w:rsid w:val="00297A47"/>
    <w:rsid w:val="00297B36"/>
    <w:rsid w:val="002A3A37"/>
    <w:rsid w:val="002A66C0"/>
    <w:rsid w:val="002B764C"/>
    <w:rsid w:val="002B7712"/>
    <w:rsid w:val="002C0F5A"/>
    <w:rsid w:val="002C1A2C"/>
    <w:rsid w:val="002C1CC7"/>
    <w:rsid w:val="002C3806"/>
    <w:rsid w:val="002C39A1"/>
    <w:rsid w:val="002C7CB4"/>
    <w:rsid w:val="002D099C"/>
    <w:rsid w:val="002D73AC"/>
    <w:rsid w:val="002E5111"/>
    <w:rsid w:val="002E5177"/>
    <w:rsid w:val="002E76BF"/>
    <w:rsid w:val="002E7F51"/>
    <w:rsid w:val="002F32D8"/>
    <w:rsid w:val="002F34F7"/>
    <w:rsid w:val="002F4415"/>
    <w:rsid w:val="002F6526"/>
    <w:rsid w:val="002F6554"/>
    <w:rsid w:val="00302D35"/>
    <w:rsid w:val="00305554"/>
    <w:rsid w:val="003130D4"/>
    <w:rsid w:val="00324C4F"/>
    <w:rsid w:val="00331E5A"/>
    <w:rsid w:val="0033412F"/>
    <w:rsid w:val="00335B04"/>
    <w:rsid w:val="00336EE7"/>
    <w:rsid w:val="00340100"/>
    <w:rsid w:val="0034453A"/>
    <w:rsid w:val="0034549D"/>
    <w:rsid w:val="00345AF6"/>
    <w:rsid w:val="00351EA8"/>
    <w:rsid w:val="00355BF2"/>
    <w:rsid w:val="00360AA7"/>
    <w:rsid w:val="00372B80"/>
    <w:rsid w:val="00373903"/>
    <w:rsid w:val="00374708"/>
    <w:rsid w:val="00374978"/>
    <w:rsid w:val="0037639C"/>
    <w:rsid w:val="00376F10"/>
    <w:rsid w:val="00380531"/>
    <w:rsid w:val="00381499"/>
    <w:rsid w:val="00386528"/>
    <w:rsid w:val="0038783E"/>
    <w:rsid w:val="0039119A"/>
    <w:rsid w:val="00392399"/>
    <w:rsid w:val="0039275E"/>
    <w:rsid w:val="00394F31"/>
    <w:rsid w:val="00397D71"/>
    <w:rsid w:val="003A263C"/>
    <w:rsid w:val="003A38B4"/>
    <w:rsid w:val="003A4BB0"/>
    <w:rsid w:val="003A72EC"/>
    <w:rsid w:val="003C03A3"/>
    <w:rsid w:val="003C145A"/>
    <w:rsid w:val="003C2A2B"/>
    <w:rsid w:val="003C2F56"/>
    <w:rsid w:val="003C565D"/>
    <w:rsid w:val="003C6085"/>
    <w:rsid w:val="003C6177"/>
    <w:rsid w:val="003D159D"/>
    <w:rsid w:val="003D4104"/>
    <w:rsid w:val="003F5154"/>
    <w:rsid w:val="003F63EC"/>
    <w:rsid w:val="003F6E42"/>
    <w:rsid w:val="003F7267"/>
    <w:rsid w:val="004006EC"/>
    <w:rsid w:val="004028F8"/>
    <w:rsid w:val="00402E78"/>
    <w:rsid w:val="004071DA"/>
    <w:rsid w:val="0041570D"/>
    <w:rsid w:val="00421258"/>
    <w:rsid w:val="00423E92"/>
    <w:rsid w:val="00425CF3"/>
    <w:rsid w:val="00431E11"/>
    <w:rsid w:val="004343DA"/>
    <w:rsid w:val="00435E54"/>
    <w:rsid w:val="004409A8"/>
    <w:rsid w:val="004425CB"/>
    <w:rsid w:val="0044261A"/>
    <w:rsid w:val="0044295D"/>
    <w:rsid w:val="00444CBC"/>
    <w:rsid w:val="004510ED"/>
    <w:rsid w:val="0045177A"/>
    <w:rsid w:val="0045185B"/>
    <w:rsid w:val="004519FF"/>
    <w:rsid w:val="00455FEC"/>
    <w:rsid w:val="00457671"/>
    <w:rsid w:val="00460801"/>
    <w:rsid w:val="00461A20"/>
    <w:rsid w:val="00461F4C"/>
    <w:rsid w:val="00465335"/>
    <w:rsid w:val="00465F5E"/>
    <w:rsid w:val="00467490"/>
    <w:rsid w:val="004676AF"/>
    <w:rsid w:val="0047019D"/>
    <w:rsid w:val="0047033B"/>
    <w:rsid w:val="00472D58"/>
    <w:rsid w:val="00473C42"/>
    <w:rsid w:val="00474419"/>
    <w:rsid w:val="00476FA2"/>
    <w:rsid w:val="00481FC1"/>
    <w:rsid w:val="00484E8C"/>
    <w:rsid w:val="00485636"/>
    <w:rsid w:val="00486E02"/>
    <w:rsid w:val="00496787"/>
    <w:rsid w:val="00496D16"/>
    <w:rsid w:val="00497DB4"/>
    <w:rsid w:val="004A224D"/>
    <w:rsid w:val="004B3F81"/>
    <w:rsid w:val="004B48A8"/>
    <w:rsid w:val="004C1191"/>
    <w:rsid w:val="004C4B25"/>
    <w:rsid w:val="004D3ABE"/>
    <w:rsid w:val="004D5EC4"/>
    <w:rsid w:val="004E1204"/>
    <w:rsid w:val="004E6B93"/>
    <w:rsid w:val="004F530D"/>
    <w:rsid w:val="00501E47"/>
    <w:rsid w:val="00502643"/>
    <w:rsid w:val="00503529"/>
    <w:rsid w:val="00503543"/>
    <w:rsid w:val="005231BE"/>
    <w:rsid w:val="00523B98"/>
    <w:rsid w:val="005309AD"/>
    <w:rsid w:val="00531279"/>
    <w:rsid w:val="00531F80"/>
    <w:rsid w:val="00533108"/>
    <w:rsid w:val="00535DFB"/>
    <w:rsid w:val="005378C1"/>
    <w:rsid w:val="00540640"/>
    <w:rsid w:val="00543F80"/>
    <w:rsid w:val="00550A01"/>
    <w:rsid w:val="00552C69"/>
    <w:rsid w:val="00554580"/>
    <w:rsid w:val="00556363"/>
    <w:rsid w:val="00556E27"/>
    <w:rsid w:val="005579E1"/>
    <w:rsid w:val="00564074"/>
    <w:rsid w:val="00564D53"/>
    <w:rsid w:val="00572717"/>
    <w:rsid w:val="0057397A"/>
    <w:rsid w:val="00574E57"/>
    <w:rsid w:val="00575B14"/>
    <w:rsid w:val="0057656F"/>
    <w:rsid w:val="00577146"/>
    <w:rsid w:val="00580697"/>
    <w:rsid w:val="00582160"/>
    <w:rsid w:val="005857F2"/>
    <w:rsid w:val="00591A59"/>
    <w:rsid w:val="0059442B"/>
    <w:rsid w:val="005A18AE"/>
    <w:rsid w:val="005A5A77"/>
    <w:rsid w:val="005B1A88"/>
    <w:rsid w:val="005C0919"/>
    <w:rsid w:val="005C1481"/>
    <w:rsid w:val="005C3ED4"/>
    <w:rsid w:val="005C4BEC"/>
    <w:rsid w:val="005C62A1"/>
    <w:rsid w:val="005D0F37"/>
    <w:rsid w:val="005D3B81"/>
    <w:rsid w:val="005D6718"/>
    <w:rsid w:val="005E0AF3"/>
    <w:rsid w:val="005E2F5E"/>
    <w:rsid w:val="005E6C05"/>
    <w:rsid w:val="005E7BFA"/>
    <w:rsid w:val="005F2CEB"/>
    <w:rsid w:val="005F444F"/>
    <w:rsid w:val="00602601"/>
    <w:rsid w:val="0060457B"/>
    <w:rsid w:val="00615A77"/>
    <w:rsid w:val="00615B92"/>
    <w:rsid w:val="00625ECA"/>
    <w:rsid w:val="00632040"/>
    <w:rsid w:val="00634C65"/>
    <w:rsid w:val="00643B14"/>
    <w:rsid w:val="0064507C"/>
    <w:rsid w:val="00655019"/>
    <w:rsid w:val="00655C6C"/>
    <w:rsid w:val="00656F40"/>
    <w:rsid w:val="0065712D"/>
    <w:rsid w:val="006653A7"/>
    <w:rsid w:val="00666526"/>
    <w:rsid w:val="006670E4"/>
    <w:rsid w:val="006679ED"/>
    <w:rsid w:val="00667C82"/>
    <w:rsid w:val="00676F1C"/>
    <w:rsid w:val="00682347"/>
    <w:rsid w:val="00682C1C"/>
    <w:rsid w:val="0068590D"/>
    <w:rsid w:val="00687828"/>
    <w:rsid w:val="00690F62"/>
    <w:rsid w:val="00694AED"/>
    <w:rsid w:val="00694B88"/>
    <w:rsid w:val="006965A3"/>
    <w:rsid w:val="006A25E6"/>
    <w:rsid w:val="006A72BC"/>
    <w:rsid w:val="006A7B1E"/>
    <w:rsid w:val="006B1271"/>
    <w:rsid w:val="006B282A"/>
    <w:rsid w:val="006B2E68"/>
    <w:rsid w:val="006B6BF9"/>
    <w:rsid w:val="006B73EE"/>
    <w:rsid w:val="006C1405"/>
    <w:rsid w:val="006C2F90"/>
    <w:rsid w:val="006C627B"/>
    <w:rsid w:val="006D055D"/>
    <w:rsid w:val="006D09C0"/>
    <w:rsid w:val="006D2859"/>
    <w:rsid w:val="006D3D67"/>
    <w:rsid w:val="006E0A1A"/>
    <w:rsid w:val="006E0F6B"/>
    <w:rsid w:val="006E6C52"/>
    <w:rsid w:val="006F3E68"/>
    <w:rsid w:val="006F766F"/>
    <w:rsid w:val="006F7B26"/>
    <w:rsid w:val="00704416"/>
    <w:rsid w:val="00705663"/>
    <w:rsid w:val="007066D4"/>
    <w:rsid w:val="0070788F"/>
    <w:rsid w:val="007078E7"/>
    <w:rsid w:val="007100D9"/>
    <w:rsid w:val="0071506F"/>
    <w:rsid w:val="00716149"/>
    <w:rsid w:val="00723059"/>
    <w:rsid w:val="00725EB1"/>
    <w:rsid w:val="00733647"/>
    <w:rsid w:val="00735835"/>
    <w:rsid w:val="00742C90"/>
    <w:rsid w:val="00746B37"/>
    <w:rsid w:val="00755655"/>
    <w:rsid w:val="00760339"/>
    <w:rsid w:val="0076129C"/>
    <w:rsid w:val="00761394"/>
    <w:rsid w:val="00766281"/>
    <w:rsid w:val="007720A5"/>
    <w:rsid w:val="007721FD"/>
    <w:rsid w:val="00772D5C"/>
    <w:rsid w:val="00774F3D"/>
    <w:rsid w:val="00780425"/>
    <w:rsid w:val="007826A0"/>
    <w:rsid w:val="007833C4"/>
    <w:rsid w:val="00790AC9"/>
    <w:rsid w:val="00793CDD"/>
    <w:rsid w:val="007A709B"/>
    <w:rsid w:val="007A79F9"/>
    <w:rsid w:val="007B1A07"/>
    <w:rsid w:val="007B3474"/>
    <w:rsid w:val="007C0ABA"/>
    <w:rsid w:val="007C2BC5"/>
    <w:rsid w:val="007C2FD5"/>
    <w:rsid w:val="007C3963"/>
    <w:rsid w:val="007C4AE3"/>
    <w:rsid w:val="007C53CB"/>
    <w:rsid w:val="007C6583"/>
    <w:rsid w:val="007C6CE1"/>
    <w:rsid w:val="007D066D"/>
    <w:rsid w:val="007D31F6"/>
    <w:rsid w:val="007D3B6B"/>
    <w:rsid w:val="007D44D0"/>
    <w:rsid w:val="007D44E4"/>
    <w:rsid w:val="007D6066"/>
    <w:rsid w:val="007D67B5"/>
    <w:rsid w:val="007E31BA"/>
    <w:rsid w:val="007F57E3"/>
    <w:rsid w:val="00800B0F"/>
    <w:rsid w:val="00800C81"/>
    <w:rsid w:val="00800D94"/>
    <w:rsid w:val="00803F65"/>
    <w:rsid w:val="0081041F"/>
    <w:rsid w:val="00810B56"/>
    <w:rsid w:val="00812555"/>
    <w:rsid w:val="0081416D"/>
    <w:rsid w:val="00817706"/>
    <w:rsid w:val="00824C03"/>
    <w:rsid w:val="008309F7"/>
    <w:rsid w:val="00830C24"/>
    <w:rsid w:val="00831DC6"/>
    <w:rsid w:val="00833274"/>
    <w:rsid w:val="008425FD"/>
    <w:rsid w:val="00845BC1"/>
    <w:rsid w:val="008469E2"/>
    <w:rsid w:val="00850F22"/>
    <w:rsid w:val="00852141"/>
    <w:rsid w:val="008534D6"/>
    <w:rsid w:val="0086321D"/>
    <w:rsid w:val="00864FCA"/>
    <w:rsid w:val="008733AF"/>
    <w:rsid w:val="00876031"/>
    <w:rsid w:val="00880443"/>
    <w:rsid w:val="008835A0"/>
    <w:rsid w:val="00885C63"/>
    <w:rsid w:val="008866F5"/>
    <w:rsid w:val="00892F30"/>
    <w:rsid w:val="00893683"/>
    <w:rsid w:val="0089533B"/>
    <w:rsid w:val="0089601F"/>
    <w:rsid w:val="008A11BB"/>
    <w:rsid w:val="008A2E7F"/>
    <w:rsid w:val="008A7879"/>
    <w:rsid w:val="008B05E7"/>
    <w:rsid w:val="008B36BA"/>
    <w:rsid w:val="008B5936"/>
    <w:rsid w:val="008B72BC"/>
    <w:rsid w:val="008C053A"/>
    <w:rsid w:val="008D3626"/>
    <w:rsid w:val="008D528E"/>
    <w:rsid w:val="008E292B"/>
    <w:rsid w:val="008E5216"/>
    <w:rsid w:val="008E643C"/>
    <w:rsid w:val="008E7311"/>
    <w:rsid w:val="008F0A42"/>
    <w:rsid w:val="008F122B"/>
    <w:rsid w:val="008F4FD4"/>
    <w:rsid w:val="00901006"/>
    <w:rsid w:val="00902105"/>
    <w:rsid w:val="00904446"/>
    <w:rsid w:val="009106B2"/>
    <w:rsid w:val="009176D9"/>
    <w:rsid w:val="0092012E"/>
    <w:rsid w:val="0092138F"/>
    <w:rsid w:val="00923832"/>
    <w:rsid w:val="00926EC0"/>
    <w:rsid w:val="009368F5"/>
    <w:rsid w:val="009379B0"/>
    <w:rsid w:val="0094250C"/>
    <w:rsid w:val="00946C40"/>
    <w:rsid w:val="00956995"/>
    <w:rsid w:val="009577B3"/>
    <w:rsid w:val="009620B5"/>
    <w:rsid w:val="00963372"/>
    <w:rsid w:val="00964D0F"/>
    <w:rsid w:val="009847E1"/>
    <w:rsid w:val="00984CC4"/>
    <w:rsid w:val="00985454"/>
    <w:rsid w:val="00990385"/>
    <w:rsid w:val="00993A9F"/>
    <w:rsid w:val="00995191"/>
    <w:rsid w:val="00996D44"/>
    <w:rsid w:val="009A17B0"/>
    <w:rsid w:val="009A432F"/>
    <w:rsid w:val="009A75A7"/>
    <w:rsid w:val="009B0592"/>
    <w:rsid w:val="009B2BD9"/>
    <w:rsid w:val="009C6D76"/>
    <w:rsid w:val="009D01F8"/>
    <w:rsid w:val="009D21F8"/>
    <w:rsid w:val="009D40AE"/>
    <w:rsid w:val="009D79D4"/>
    <w:rsid w:val="009E323A"/>
    <w:rsid w:val="009F19D2"/>
    <w:rsid w:val="009F2302"/>
    <w:rsid w:val="009F2CD2"/>
    <w:rsid w:val="009F6003"/>
    <w:rsid w:val="00A01EC6"/>
    <w:rsid w:val="00A04395"/>
    <w:rsid w:val="00A052C4"/>
    <w:rsid w:val="00A06FA0"/>
    <w:rsid w:val="00A264A3"/>
    <w:rsid w:val="00A33A0A"/>
    <w:rsid w:val="00A36B9F"/>
    <w:rsid w:val="00A410D5"/>
    <w:rsid w:val="00A44603"/>
    <w:rsid w:val="00A45647"/>
    <w:rsid w:val="00A52B2A"/>
    <w:rsid w:val="00A543F4"/>
    <w:rsid w:val="00A66B12"/>
    <w:rsid w:val="00A7572B"/>
    <w:rsid w:val="00A8317F"/>
    <w:rsid w:val="00A876CD"/>
    <w:rsid w:val="00A87C6B"/>
    <w:rsid w:val="00A9567F"/>
    <w:rsid w:val="00A96F6D"/>
    <w:rsid w:val="00A97B4C"/>
    <w:rsid w:val="00AA1162"/>
    <w:rsid w:val="00AA6747"/>
    <w:rsid w:val="00AA76C0"/>
    <w:rsid w:val="00AB10FE"/>
    <w:rsid w:val="00AB171E"/>
    <w:rsid w:val="00AB479D"/>
    <w:rsid w:val="00AB5085"/>
    <w:rsid w:val="00AC14A6"/>
    <w:rsid w:val="00AC7B03"/>
    <w:rsid w:val="00AD0B6A"/>
    <w:rsid w:val="00AD2477"/>
    <w:rsid w:val="00AD4DAB"/>
    <w:rsid w:val="00AD78D4"/>
    <w:rsid w:val="00AE3C36"/>
    <w:rsid w:val="00AE5298"/>
    <w:rsid w:val="00AE5D75"/>
    <w:rsid w:val="00AF159B"/>
    <w:rsid w:val="00AF3E89"/>
    <w:rsid w:val="00B0184D"/>
    <w:rsid w:val="00B05666"/>
    <w:rsid w:val="00B10C2F"/>
    <w:rsid w:val="00B13132"/>
    <w:rsid w:val="00B20B6A"/>
    <w:rsid w:val="00B2148C"/>
    <w:rsid w:val="00B21A22"/>
    <w:rsid w:val="00B21B66"/>
    <w:rsid w:val="00B36330"/>
    <w:rsid w:val="00B37A25"/>
    <w:rsid w:val="00B416DA"/>
    <w:rsid w:val="00B41C88"/>
    <w:rsid w:val="00B41FC6"/>
    <w:rsid w:val="00B43FB8"/>
    <w:rsid w:val="00B47638"/>
    <w:rsid w:val="00B523A6"/>
    <w:rsid w:val="00B54780"/>
    <w:rsid w:val="00B603C4"/>
    <w:rsid w:val="00B60860"/>
    <w:rsid w:val="00B60B20"/>
    <w:rsid w:val="00B60F53"/>
    <w:rsid w:val="00B62A26"/>
    <w:rsid w:val="00B7793B"/>
    <w:rsid w:val="00B851CC"/>
    <w:rsid w:val="00B86F64"/>
    <w:rsid w:val="00B9090C"/>
    <w:rsid w:val="00B931CB"/>
    <w:rsid w:val="00B97334"/>
    <w:rsid w:val="00BA0F08"/>
    <w:rsid w:val="00BA0F44"/>
    <w:rsid w:val="00BA23EC"/>
    <w:rsid w:val="00BA424C"/>
    <w:rsid w:val="00BA5A16"/>
    <w:rsid w:val="00BA5AAE"/>
    <w:rsid w:val="00BA7837"/>
    <w:rsid w:val="00BA7A25"/>
    <w:rsid w:val="00BB0D74"/>
    <w:rsid w:val="00BB112B"/>
    <w:rsid w:val="00BB3A4D"/>
    <w:rsid w:val="00BB3F6E"/>
    <w:rsid w:val="00BB54E3"/>
    <w:rsid w:val="00BB5E97"/>
    <w:rsid w:val="00BC1C58"/>
    <w:rsid w:val="00BC70FF"/>
    <w:rsid w:val="00BD5800"/>
    <w:rsid w:val="00BD697A"/>
    <w:rsid w:val="00BE6810"/>
    <w:rsid w:val="00BE70A0"/>
    <w:rsid w:val="00BF0CB8"/>
    <w:rsid w:val="00BF2A61"/>
    <w:rsid w:val="00BF3E2B"/>
    <w:rsid w:val="00BF522A"/>
    <w:rsid w:val="00BF5F0F"/>
    <w:rsid w:val="00BF6DF5"/>
    <w:rsid w:val="00C044B9"/>
    <w:rsid w:val="00C06AE2"/>
    <w:rsid w:val="00C13EE7"/>
    <w:rsid w:val="00C168BF"/>
    <w:rsid w:val="00C17E04"/>
    <w:rsid w:val="00C21669"/>
    <w:rsid w:val="00C217B6"/>
    <w:rsid w:val="00C2473C"/>
    <w:rsid w:val="00C26BE4"/>
    <w:rsid w:val="00C30838"/>
    <w:rsid w:val="00C31D61"/>
    <w:rsid w:val="00C34B4B"/>
    <w:rsid w:val="00C361D1"/>
    <w:rsid w:val="00C41033"/>
    <w:rsid w:val="00C41785"/>
    <w:rsid w:val="00C438FB"/>
    <w:rsid w:val="00C47FFE"/>
    <w:rsid w:val="00C52626"/>
    <w:rsid w:val="00C529E2"/>
    <w:rsid w:val="00C548F8"/>
    <w:rsid w:val="00C55BC9"/>
    <w:rsid w:val="00C56CB7"/>
    <w:rsid w:val="00C602EA"/>
    <w:rsid w:val="00C60791"/>
    <w:rsid w:val="00C61AAF"/>
    <w:rsid w:val="00C62248"/>
    <w:rsid w:val="00C64A82"/>
    <w:rsid w:val="00C67376"/>
    <w:rsid w:val="00C71FBE"/>
    <w:rsid w:val="00C8238C"/>
    <w:rsid w:val="00C92BE4"/>
    <w:rsid w:val="00C939A0"/>
    <w:rsid w:val="00C93A33"/>
    <w:rsid w:val="00C9459D"/>
    <w:rsid w:val="00C95F73"/>
    <w:rsid w:val="00CB15B3"/>
    <w:rsid w:val="00CB1E23"/>
    <w:rsid w:val="00CB4AA6"/>
    <w:rsid w:val="00CC2138"/>
    <w:rsid w:val="00CC2DAC"/>
    <w:rsid w:val="00CC430D"/>
    <w:rsid w:val="00CC5225"/>
    <w:rsid w:val="00CC5AE4"/>
    <w:rsid w:val="00CC6EA2"/>
    <w:rsid w:val="00CD37ED"/>
    <w:rsid w:val="00CD3E81"/>
    <w:rsid w:val="00CD4C9C"/>
    <w:rsid w:val="00CD7774"/>
    <w:rsid w:val="00CE2AD3"/>
    <w:rsid w:val="00CE3402"/>
    <w:rsid w:val="00CE7264"/>
    <w:rsid w:val="00CF1984"/>
    <w:rsid w:val="00D002A8"/>
    <w:rsid w:val="00D02CB7"/>
    <w:rsid w:val="00D05077"/>
    <w:rsid w:val="00D07832"/>
    <w:rsid w:val="00D14697"/>
    <w:rsid w:val="00D14AB9"/>
    <w:rsid w:val="00D14BD1"/>
    <w:rsid w:val="00D207EA"/>
    <w:rsid w:val="00D23574"/>
    <w:rsid w:val="00D249B1"/>
    <w:rsid w:val="00D25499"/>
    <w:rsid w:val="00D370E2"/>
    <w:rsid w:val="00D37141"/>
    <w:rsid w:val="00D412A6"/>
    <w:rsid w:val="00D42ECC"/>
    <w:rsid w:val="00D4433B"/>
    <w:rsid w:val="00D471E5"/>
    <w:rsid w:val="00D60422"/>
    <w:rsid w:val="00D6318E"/>
    <w:rsid w:val="00D632E6"/>
    <w:rsid w:val="00D67625"/>
    <w:rsid w:val="00D70A45"/>
    <w:rsid w:val="00D71DA1"/>
    <w:rsid w:val="00D72949"/>
    <w:rsid w:val="00D7375B"/>
    <w:rsid w:val="00D74E8A"/>
    <w:rsid w:val="00D7597B"/>
    <w:rsid w:val="00D81C6B"/>
    <w:rsid w:val="00D8370D"/>
    <w:rsid w:val="00D8490F"/>
    <w:rsid w:val="00D85F7F"/>
    <w:rsid w:val="00D87C80"/>
    <w:rsid w:val="00D915AB"/>
    <w:rsid w:val="00D94D6D"/>
    <w:rsid w:val="00D976BC"/>
    <w:rsid w:val="00DA0434"/>
    <w:rsid w:val="00DA4BC9"/>
    <w:rsid w:val="00DA7499"/>
    <w:rsid w:val="00DB551F"/>
    <w:rsid w:val="00DB5F54"/>
    <w:rsid w:val="00DB6910"/>
    <w:rsid w:val="00DC1465"/>
    <w:rsid w:val="00DC4D71"/>
    <w:rsid w:val="00DC78EF"/>
    <w:rsid w:val="00DC7DF9"/>
    <w:rsid w:val="00DD1C6C"/>
    <w:rsid w:val="00DD620F"/>
    <w:rsid w:val="00DD6E62"/>
    <w:rsid w:val="00DD70A4"/>
    <w:rsid w:val="00DE6147"/>
    <w:rsid w:val="00DF075E"/>
    <w:rsid w:val="00DF0FF4"/>
    <w:rsid w:val="00DF1901"/>
    <w:rsid w:val="00DF1BE2"/>
    <w:rsid w:val="00DF68BA"/>
    <w:rsid w:val="00E00EE6"/>
    <w:rsid w:val="00E035CD"/>
    <w:rsid w:val="00E0750B"/>
    <w:rsid w:val="00E1049B"/>
    <w:rsid w:val="00E31507"/>
    <w:rsid w:val="00E317DD"/>
    <w:rsid w:val="00E3236F"/>
    <w:rsid w:val="00E359C3"/>
    <w:rsid w:val="00E35B36"/>
    <w:rsid w:val="00E35D97"/>
    <w:rsid w:val="00E368AE"/>
    <w:rsid w:val="00E37561"/>
    <w:rsid w:val="00E43B02"/>
    <w:rsid w:val="00E47585"/>
    <w:rsid w:val="00E53440"/>
    <w:rsid w:val="00E53C26"/>
    <w:rsid w:val="00E572A2"/>
    <w:rsid w:val="00E62037"/>
    <w:rsid w:val="00E621EA"/>
    <w:rsid w:val="00E66BAD"/>
    <w:rsid w:val="00E710B7"/>
    <w:rsid w:val="00E74D52"/>
    <w:rsid w:val="00E76BA7"/>
    <w:rsid w:val="00E80D93"/>
    <w:rsid w:val="00E84600"/>
    <w:rsid w:val="00E846D0"/>
    <w:rsid w:val="00E865BF"/>
    <w:rsid w:val="00E86B38"/>
    <w:rsid w:val="00E93666"/>
    <w:rsid w:val="00EA0C1C"/>
    <w:rsid w:val="00EA3C37"/>
    <w:rsid w:val="00EA7261"/>
    <w:rsid w:val="00EB1F96"/>
    <w:rsid w:val="00EB3791"/>
    <w:rsid w:val="00EB38E8"/>
    <w:rsid w:val="00EB46EE"/>
    <w:rsid w:val="00EB7385"/>
    <w:rsid w:val="00EB7B1F"/>
    <w:rsid w:val="00EC0CBB"/>
    <w:rsid w:val="00EC1B4F"/>
    <w:rsid w:val="00EC3597"/>
    <w:rsid w:val="00EC4D08"/>
    <w:rsid w:val="00EC518D"/>
    <w:rsid w:val="00ED03D2"/>
    <w:rsid w:val="00ED1A2F"/>
    <w:rsid w:val="00ED3EB4"/>
    <w:rsid w:val="00ED4241"/>
    <w:rsid w:val="00ED4F04"/>
    <w:rsid w:val="00EE1B53"/>
    <w:rsid w:val="00EE5A71"/>
    <w:rsid w:val="00EF0C5F"/>
    <w:rsid w:val="00EF50C4"/>
    <w:rsid w:val="00EF59C6"/>
    <w:rsid w:val="00EF6C30"/>
    <w:rsid w:val="00F01A77"/>
    <w:rsid w:val="00F02992"/>
    <w:rsid w:val="00F02D2E"/>
    <w:rsid w:val="00F11889"/>
    <w:rsid w:val="00F12DE3"/>
    <w:rsid w:val="00F12FE4"/>
    <w:rsid w:val="00F13587"/>
    <w:rsid w:val="00F2432C"/>
    <w:rsid w:val="00F24ECE"/>
    <w:rsid w:val="00F26BCF"/>
    <w:rsid w:val="00F27C95"/>
    <w:rsid w:val="00F311FE"/>
    <w:rsid w:val="00F40D6A"/>
    <w:rsid w:val="00F40F5E"/>
    <w:rsid w:val="00F41B6C"/>
    <w:rsid w:val="00F434ED"/>
    <w:rsid w:val="00F45D4D"/>
    <w:rsid w:val="00F50194"/>
    <w:rsid w:val="00F509DD"/>
    <w:rsid w:val="00F53673"/>
    <w:rsid w:val="00F547BD"/>
    <w:rsid w:val="00F60C8E"/>
    <w:rsid w:val="00F61C9E"/>
    <w:rsid w:val="00F6330D"/>
    <w:rsid w:val="00F63D3A"/>
    <w:rsid w:val="00F64291"/>
    <w:rsid w:val="00F64EF1"/>
    <w:rsid w:val="00F7406F"/>
    <w:rsid w:val="00F77C6B"/>
    <w:rsid w:val="00F82412"/>
    <w:rsid w:val="00F843BC"/>
    <w:rsid w:val="00F91E39"/>
    <w:rsid w:val="00F9349C"/>
    <w:rsid w:val="00F97526"/>
    <w:rsid w:val="00FA0A74"/>
    <w:rsid w:val="00FB0358"/>
    <w:rsid w:val="00FB4FDC"/>
    <w:rsid w:val="00FC4441"/>
    <w:rsid w:val="00FC66A2"/>
    <w:rsid w:val="00FC6E5E"/>
    <w:rsid w:val="00FD46D1"/>
    <w:rsid w:val="00FD4E59"/>
    <w:rsid w:val="00FD63C7"/>
    <w:rsid w:val="00FD6439"/>
    <w:rsid w:val="00FE265F"/>
    <w:rsid w:val="00FE3B58"/>
    <w:rsid w:val="00FE7662"/>
    <w:rsid w:val="00FF0E0D"/>
    <w:rsid w:val="00FF4FF3"/>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9442B"/>
  </w:style>
  <w:style w:type="paragraph" w:styleId="1">
    <w:name w:val="heading 1"/>
    <w:basedOn w:val="a0"/>
    <w:next w:val="a0"/>
    <w:link w:val="10"/>
    <w:uiPriority w:val="9"/>
    <w:qFormat/>
    <w:rsid w:val="0086321D"/>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0"/>
    <w:next w:val="a0"/>
    <w:link w:val="20"/>
    <w:uiPriority w:val="9"/>
    <w:qFormat/>
    <w:rsid w:val="00DA7499"/>
    <w:pPr>
      <w:keepNext/>
      <w:keepLines/>
      <w:spacing w:before="40" w:after="0" w:line="360" w:lineRule="auto"/>
      <w:ind w:left="709"/>
      <w:jc w:val="both"/>
      <w:outlineLvl w:val="1"/>
    </w:pPr>
    <w:rPr>
      <w:rFonts w:ascii="Times New Roman" w:eastAsia="Times New Roman" w:hAnsi="Times New Roman" w:cs="Times New Roman"/>
      <w:sz w:val="28"/>
      <w:szCs w:val="26"/>
    </w:rPr>
  </w:style>
  <w:style w:type="paragraph" w:styleId="3">
    <w:name w:val="heading 3"/>
    <w:basedOn w:val="a0"/>
    <w:next w:val="a0"/>
    <w:link w:val="30"/>
    <w:uiPriority w:val="9"/>
    <w:qFormat/>
    <w:rsid w:val="00DA7499"/>
    <w:pPr>
      <w:keepNext/>
      <w:keepLines/>
      <w:spacing w:before="40" w:after="0" w:line="360" w:lineRule="auto"/>
      <w:ind w:left="709"/>
      <w:jc w:val="both"/>
      <w:outlineLvl w:val="2"/>
    </w:pPr>
    <w:rPr>
      <w:rFonts w:ascii="Times New Roman" w:eastAsia="Times New Roman" w:hAnsi="Times New Roman" w:cs="Times New Roman"/>
      <w:sz w:val="28"/>
      <w:szCs w:val="24"/>
    </w:rPr>
  </w:style>
  <w:style w:type="paragraph" w:styleId="4">
    <w:name w:val="heading 4"/>
    <w:basedOn w:val="a0"/>
    <w:next w:val="a0"/>
    <w:link w:val="40"/>
    <w:uiPriority w:val="9"/>
    <w:qFormat/>
    <w:rsid w:val="00DA7499"/>
    <w:pPr>
      <w:keepNext/>
      <w:keepLines/>
      <w:spacing w:before="200" w:after="0" w:line="360" w:lineRule="auto"/>
      <w:ind w:left="709"/>
      <w:jc w:val="both"/>
      <w:outlineLvl w:val="3"/>
    </w:pPr>
    <w:rPr>
      <w:rFonts w:ascii="Calibri Light" w:eastAsia="Times New Roman" w:hAnsi="Calibri Light" w:cs="Times New Roman"/>
      <w:b/>
      <w:bCs/>
      <w:i/>
      <w:iCs/>
      <w:color w:val="5B9BD5"/>
      <w:sz w:val="28"/>
    </w:rPr>
  </w:style>
  <w:style w:type="paragraph" w:styleId="5">
    <w:name w:val="heading 5"/>
    <w:basedOn w:val="a0"/>
    <w:next w:val="a0"/>
    <w:link w:val="50"/>
    <w:uiPriority w:val="9"/>
    <w:qFormat/>
    <w:rsid w:val="00DA7499"/>
    <w:pPr>
      <w:keepNext/>
      <w:keepLines/>
      <w:spacing w:before="40" w:after="0" w:line="360" w:lineRule="auto"/>
      <w:ind w:left="709"/>
      <w:jc w:val="both"/>
      <w:outlineLvl w:val="4"/>
    </w:pPr>
    <w:rPr>
      <w:rFonts w:ascii="Calibri Light" w:eastAsia="Times New Roman" w:hAnsi="Calibri Light" w:cs="Times New Roman"/>
      <w:color w:val="2E74B5"/>
      <w:sz w:val="28"/>
    </w:rPr>
  </w:style>
  <w:style w:type="paragraph" w:styleId="7">
    <w:name w:val="heading 7"/>
    <w:basedOn w:val="a0"/>
    <w:next w:val="a0"/>
    <w:link w:val="70"/>
    <w:uiPriority w:val="9"/>
    <w:semiHidden/>
    <w:unhideWhenUsed/>
    <w:qFormat/>
    <w:rsid w:val="00AD247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_Нумерованный список"/>
    <w:basedOn w:val="a0"/>
    <w:link w:val="a4"/>
    <w:qFormat/>
    <w:rsid w:val="00E35B36"/>
    <w:pPr>
      <w:numPr>
        <w:numId w:val="1"/>
      </w:numPr>
      <w:tabs>
        <w:tab w:val="clear" w:pos="720"/>
        <w:tab w:val="num" w:pos="360"/>
      </w:tabs>
      <w:spacing w:after="0" w:line="360" w:lineRule="auto"/>
      <w:ind w:left="1066" w:hanging="357"/>
      <w:jc w:val="both"/>
    </w:pPr>
    <w:rPr>
      <w:rFonts w:ascii="Times New Roman" w:eastAsia="Times New Roman" w:hAnsi="Times New Roman" w:cs="Times New Roman"/>
      <w:sz w:val="28"/>
      <w:szCs w:val="28"/>
      <w:lang w:eastAsia="ru-RU"/>
    </w:rPr>
  </w:style>
  <w:style w:type="character" w:customStyle="1" w:styleId="a4">
    <w:name w:val="_Нумерованный список Знак"/>
    <w:link w:val="a"/>
    <w:rsid w:val="00E35B36"/>
    <w:rPr>
      <w:rFonts w:ascii="Times New Roman" w:eastAsia="Times New Roman" w:hAnsi="Times New Roman" w:cs="Times New Roman"/>
      <w:sz w:val="28"/>
      <w:szCs w:val="28"/>
      <w:lang w:eastAsia="ru-RU"/>
    </w:rPr>
  </w:style>
  <w:style w:type="paragraph" w:styleId="a5">
    <w:name w:val="footnote text"/>
    <w:basedOn w:val="a0"/>
    <w:link w:val="a6"/>
    <w:uiPriority w:val="99"/>
    <w:semiHidden/>
    <w:unhideWhenUsed/>
    <w:rsid w:val="00C31D61"/>
    <w:pPr>
      <w:spacing w:after="0" w:line="240" w:lineRule="auto"/>
    </w:pPr>
    <w:rPr>
      <w:sz w:val="20"/>
      <w:szCs w:val="20"/>
    </w:rPr>
  </w:style>
  <w:style w:type="character" w:customStyle="1" w:styleId="a6">
    <w:name w:val="Текст сноски Знак"/>
    <w:basedOn w:val="a1"/>
    <w:link w:val="a5"/>
    <w:uiPriority w:val="99"/>
    <w:semiHidden/>
    <w:rsid w:val="00C31D61"/>
    <w:rPr>
      <w:sz w:val="20"/>
      <w:szCs w:val="20"/>
    </w:rPr>
  </w:style>
  <w:style w:type="character" w:styleId="a7">
    <w:name w:val="footnote reference"/>
    <w:basedOn w:val="a1"/>
    <w:semiHidden/>
    <w:unhideWhenUsed/>
    <w:rsid w:val="00C31D61"/>
    <w:rPr>
      <w:vertAlign w:val="superscript"/>
    </w:rPr>
  </w:style>
  <w:style w:type="paragraph" w:styleId="a8">
    <w:name w:val="Normal (Web)"/>
    <w:basedOn w:val="a0"/>
    <w:uiPriority w:val="99"/>
    <w:unhideWhenUsed/>
    <w:rsid w:val="004A2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0"/>
    <w:uiPriority w:val="34"/>
    <w:qFormat/>
    <w:rsid w:val="004A224D"/>
    <w:pPr>
      <w:spacing w:line="256" w:lineRule="auto"/>
      <w:ind w:left="720"/>
      <w:contextualSpacing/>
    </w:pPr>
  </w:style>
  <w:style w:type="table" w:styleId="aa">
    <w:name w:val="Table Grid"/>
    <w:basedOn w:val="a2"/>
    <w:uiPriority w:val="39"/>
    <w:rsid w:val="004A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4A224D"/>
    <w:rPr>
      <w:sz w:val="16"/>
      <w:szCs w:val="16"/>
    </w:rPr>
  </w:style>
  <w:style w:type="paragraph" w:styleId="ac">
    <w:name w:val="annotation text"/>
    <w:basedOn w:val="a0"/>
    <w:link w:val="ad"/>
    <w:semiHidden/>
    <w:unhideWhenUsed/>
    <w:rsid w:val="004A224D"/>
    <w:pPr>
      <w:spacing w:line="240" w:lineRule="auto"/>
    </w:pPr>
    <w:rPr>
      <w:sz w:val="20"/>
      <w:szCs w:val="20"/>
    </w:rPr>
  </w:style>
  <w:style w:type="character" w:customStyle="1" w:styleId="ad">
    <w:name w:val="Текст примечания Знак"/>
    <w:basedOn w:val="a1"/>
    <w:link w:val="ac"/>
    <w:semiHidden/>
    <w:rsid w:val="004A224D"/>
    <w:rPr>
      <w:sz w:val="20"/>
      <w:szCs w:val="20"/>
    </w:rPr>
  </w:style>
  <w:style w:type="paragraph" w:styleId="ae">
    <w:name w:val="Balloon Text"/>
    <w:basedOn w:val="a0"/>
    <w:link w:val="af"/>
    <w:uiPriority w:val="99"/>
    <w:unhideWhenUsed/>
    <w:rsid w:val="004A224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rsid w:val="004A224D"/>
    <w:rPr>
      <w:rFonts w:ascii="Segoe UI" w:hAnsi="Segoe UI" w:cs="Segoe UI"/>
      <w:sz w:val="18"/>
      <w:szCs w:val="18"/>
    </w:rPr>
  </w:style>
  <w:style w:type="paragraph" w:styleId="af0">
    <w:name w:val="No Spacing"/>
    <w:uiPriority w:val="1"/>
    <w:qFormat/>
    <w:rsid w:val="00D412A6"/>
    <w:pPr>
      <w:spacing w:after="0" w:line="240" w:lineRule="auto"/>
    </w:pPr>
    <w:rPr>
      <w:rFonts w:ascii="Calibri" w:eastAsia="Calibri" w:hAnsi="Calibri" w:cs="Times New Roman"/>
    </w:rPr>
  </w:style>
  <w:style w:type="paragraph" w:customStyle="1" w:styleId="af1">
    <w:basedOn w:val="a0"/>
    <w:next w:val="af2"/>
    <w:link w:val="af3"/>
    <w:qFormat/>
    <w:rsid w:val="00380531"/>
    <w:pPr>
      <w:spacing w:after="0" w:line="240" w:lineRule="auto"/>
      <w:jc w:val="center"/>
    </w:pPr>
    <w:rPr>
      <w:rFonts w:ascii="Times New Roman" w:eastAsia="Times New Roman" w:hAnsi="Times New Roman"/>
      <w:sz w:val="28"/>
      <w:szCs w:val="24"/>
    </w:rPr>
  </w:style>
  <w:style w:type="character" w:customStyle="1" w:styleId="af3">
    <w:name w:val="Название Знак"/>
    <w:link w:val="af1"/>
    <w:rsid w:val="00380531"/>
    <w:rPr>
      <w:rFonts w:ascii="Times New Roman" w:eastAsia="Times New Roman" w:hAnsi="Times New Roman"/>
      <w:sz w:val="28"/>
      <w:szCs w:val="24"/>
    </w:rPr>
  </w:style>
  <w:style w:type="paragraph" w:styleId="af2">
    <w:name w:val="Title"/>
    <w:basedOn w:val="a0"/>
    <w:next w:val="a0"/>
    <w:link w:val="af4"/>
    <w:qFormat/>
    <w:rsid w:val="003805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2"/>
    <w:rsid w:val="00380531"/>
    <w:rPr>
      <w:rFonts w:asciiTheme="majorHAnsi" w:eastAsiaTheme="majorEastAsia" w:hAnsiTheme="majorHAnsi" w:cstheme="majorBidi"/>
      <w:spacing w:val="-10"/>
      <w:kern w:val="28"/>
      <w:sz w:val="56"/>
      <w:szCs w:val="56"/>
    </w:rPr>
  </w:style>
  <w:style w:type="numbering" w:customStyle="1" w:styleId="WWNum41">
    <w:name w:val="WWNum41"/>
    <w:basedOn w:val="a3"/>
    <w:rsid w:val="0092138F"/>
    <w:pPr>
      <w:numPr>
        <w:numId w:val="2"/>
      </w:numPr>
    </w:pPr>
  </w:style>
  <w:style w:type="paragraph" w:styleId="af5">
    <w:name w:val="footer"/>
    <w:basedOn w:val="a0"/>
    <w:link w:val="af6"/>
    <w:uiPriority w:val="99"/>
    <w:unhideWhenUsed/>
    <w:rsid w:val="00425CF3"/>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425CF3"/>
  </w:style>
  <w:style w:type="character" w:styleId="af7">
    <w:name w:val="Hyperlink"/>
    <w:basedOn w:val="a1"/>
    <w:uiPriority w:val="99"/>
    <w:unhideWhenUsed/>
    <w:rsid w:val="00425CF3"/>
    <w:rPr>
      <w:color w:val="0563C1" w:themeColor="hyperlink"/>
      <w:u w:val="single"/>
    </w:rPr>
  </w:style>
  <w:style w:type="character" w:customStyle="1" w:styleId="st">
    <w:name w:val="st"/>
    <w:basedOn w:val="a1"/>
    <w:rsid w:val="00425CF3"/>
  </w:style>
  <w:style w:type="character" w:styleId="af8">
    <w:name w:val="Emphasis"/>
    <w:basedOn w:val="a1"/>
    <w:uiPriority w:val="20"/>
    <w:qFormat/>
    <w:rsid w:val="00425CF3"/>
    <w:rPr>
      <w:i/>
      <w:iCs/>
    </w:rPr>
  </w:style>
  <w:style w:type="paragraph" w:styleId="af9">
    <w:name w:val="header"/>
    <w:basedOn w:val="a0"/>
    <w:link w:val="afa"/>
    <w:uiPriority w:val="99"/>
    <w:unhideWhenUsed/>
    <w:rsid w:val="00531279"/>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531279"/>
  </w:style>
  <w:style w:type="paragraph" w:styleId="afb">
    <w:name w:val="Body Text Indent"/>
    <w:basedOn w:val="a0"/>
    <w:next w:val="afc"/>
    <w:link w:val="afd"/>
    <w:rsid w:val="006571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d">
    <w:name w:val="Основной текст с отступом Знак"/>
    <w:basedOn w:val="a1"/>
    <w:link w:val="afb"/>
    <w:rsid w:val="0065712D"/>
    <w:rPr>
      <w:rFonts w:ascii="Times New Roman" w:eastAsia="Times New Roman" w:hAnsi="Times New Roman" w:cs="Times New Roman"/>
      <w:sz w:val="28"/>
      <w:szCs w:val="20"/>
      <w:lang w:eastAsia="ru-RU"/>
    </w:rPr>
  </w:style>
  <w:style w:type="paragraph" w:styleId="afc">
    <w:name w:val="Body Text"/>
    <w:basedOn w:val="a0"/>
    <w:link w:val="afe"/>
    <w:unhideWhenUsed/>
    <w:rsid w:val="0065712D"/>
    <w:pPr>
      <w:spacing w:after="120"/>
    </w:pPr>
  </w:style>
  <w:style w:type="character" w:customStyle="1" w:styleId="afe">
    <w:name w:val="Основной текст Знак"/>
    <w:basedOn w:val="a1"/>
    <w:link w:val="afc"/>
    <w:rsid w:val="0065712D"/>
  </w:style>
  <w:style w:type="paragraph" w:styleId="21">
    <w:name w:val="Body Text Indent 2"/>
    <w:basedOn w:val="a0"/>
    <w:link w:val="22"/>
    <w:unhideWhenUsed/>
    <w:rsid w:val="000F1A4E"/>
    <w:pPr>
      <w:spacing w:after="120" w:line="480" w:lineRule="auto"/>
      <w:ind w:left="283"/>
    </w:pPr>
  </w:style>
  <w:style w:type="character" w:customStyle="1" w:styleId="22">
    <w:name w:val="Основной текст с отступом 2 Знак"/>
    <w:basedOn w:val="a1"/>
    <w:link w:val="21"/>
    <w:rsid w:val="000F1A4E"/>
  </w:style>
  <w:style w:type="character" w:customStyle="1" w:styleId="10">
    <w:name w:val="Заголовок 1 Знак"/>
    <w:basedOn w:val="a1"/>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
    <w:name w:val="Placeholder Text"/>
    <w:basedOn w:val="a1"/>
    <w:uiPriority w:val="99"/>
    <w:semiHidden/>
    <w:rsid w:val="0086321D"/>
    <w:rPr>
      <w:color w:val="808080"/>
    </w:rPr>
  </w:style>
  <w:style w:type="paragraph" w:styleId="aff0">
    <w:name w:val="TOC Heading"/>
    <w:basedOn w:val="1"/>
    <w:next w:val="a0"/>
    <w:uiPriority w:val="39"/>
    <w:unhideWhenUsed/>
    <w:qFormat/>
    <w:rsid w:val="0086321D"/>
    <w:pPr>
      <w:widowControl/>
      <w:autoSpaceDE/>
      <w:autoSpaceDN/>
      <w:adjustRightInd/>
      <w:spacing w:line="259" w:lineRule="auto"/>
      <w:outlineLvl w:val="9"/>
    </w:pPr>
  </w:style>
  <w:style w:type="paragraph" w:styleId="31">
    <w:name w:val="toc 3"/>
    <w:basedOn w:val="a0"/>
    <w:next w:val="a0"/>
    <w:autoRedefine/>
    <w:uiPriority w:val="39"/>
    <w:rsid w:val="0086321D"/>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styleId="23">
    <w:name w:val="toc 2"/>
    <w:basedOn w:val="a0"/>
    <w:next w:val="a0"/>
    <w:autoRedefine/>
    <w:uiPriority w:val="39"/>
    <w:unhideWhenUsed/>
    <w:rsid w:val="0086321D"/>
    <w:pPr>
      <w:spacing w:after="100"/>
      <w:ind w:left="220"/>
    </w:pPr>
    <w:rPr>
      <w:rFonts w:eastAsiaTheme="minorEastAsia" w:cs="Times New Roman"/>
      <w:lang w:eastAsia="ru-RU"/>
    </w:rPr>
  </w:style>
  <w:style w:type="paragraph" w:styleId="11">
    <w:name w:val="toc 1"/>
    <w:basedOn w:val="a0"/>
    <w:next w:val="a0"/>
    <w:autoRedefine/>
    <w:uiPriority w:val="39"/>
    <w:unhideWhenUsed/>
    <w:rsid w:val="0086321D"/>
    <w:pPr>
      <w:spacing w:after="100"/>
    </w:pPr>
    <w:rPr>
      <w:rFonts w:eastAsiaTheme="minorEastAsia" w:cs="Times New Roman"/>
      <w:lang w:eastAsia="ru-RU"/>
    </w:rPr>
  </w:style>
  <w:style w:type="paragraph" w:styleId="aff1">
    <w:name w:val="annotation subject"/>
    <w:basedOn w:val="ac"/>
    <w:next w:val="ac"/>
    <w:link w:val="aff2"/>
    <w:semiHidden/>
    <w:unhideWhenUsed/>
    <w:rsid w:val="00FD46D1"/>
    <w:pPr>
      <w:widowControl w:val="0"/>
      <w:autoSpaceDE w:val="0"/>
      <w:autoSpaceDN w:val="0"/>
      <w:adjustRightInd w:val="0"/>
      <w:spacing w:after="0"/>
    </w:pPr>
    <w:rPr>
      <w:rFonts w:ascii="Times New Roman" w:eastAsia="Times New Roman" w:hAnsi="Times New Roman" w:cs="Times New Roman"/>
      <w:b/>
      <w:bCs/>
      <w:lang w:eastAsia="ru-RU"/>
    </w:rPr>
  </w:style>
  <w:style w:type="character" w:customStyle="1" w:styleId="aff2">
    <w:name w:val="Тема примечания Знак"/>
    <w:basedOn w:val="ad"/>
    <w:link w:val="aff1"/>
    <w:semiHidden/>
    <w:rsid w:val="00FD46D1"/>
    <w:rPr>
      <w:rFonts w:ascii="Times New Roman" w:eastAsia="Times New Roman" w:hAnsi="Times New Roman" w:cs="Times New Roman"/>
      <w:b/>
      <w:bCs/>
      <w:sz w:val="20"/>
      <w:szCs w:val="20"/>
      <w:lang w:eastAsia="ru-RU"/>
    </w:rPr>
  </w:style>
  <w:style w:type="paragraph" w:styleId="aff3">
    <w:name w:val="Plain Text"/>
    <w:aliases w:val=" Знак Знак, Знак Знак Знак,Знак Знак Знак Знак,Знак Знак Знак,Текст Знак Знак, Знак10 Знак Знак, Знак10 Знак"/>
    <w:basedOn w:val="a0"/>
    <w:link w:val="aff4"/>
    <w:rsid w:val="00F64EF1"/>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1"/>
    <w:link w:val="aff3"/>
    <w:rsid w:val="00F64EF1"/>
    <w:rPr>
      <w:rFonts w:ascii="Courier New" w:eastAsia="Times New Roman" w:hAnsi="Courier New" w:cs="Times New Roman"/>
      <w:sz w:val="20"/>
      <w:szCs w:val="20"/>
      <w:lang w:eastAsia="ru-RU"/>
    </w:rPr>
  </w:style>
  <w:style w:type="paragraph" w:customStyle="1" w:styleId="24">
    <w:name w:val="Текст 2"/>
    <w:basedOn w:val="afb"/>
    <w:rsid w:val="001B5BFF"/>
    <w:pPr>
      <w:ind w:firstLine="567"/>
    </w:pPr>
    <w:rPr>
      <w:rFonts w:ascii="Arial" w:hAnsi="Arial"/>
      <w:sz w:val="20"/>
    </w:rPr>
  </w:style>
  <w:style w:type="paragraph" w:styleId="32">
    <w:name w:val="Body Text 3"/>
    <w:basedOn w:val="a0"/>
    <w:link w:val="33"/>
    <w:uiPriority w:val="99"/>
    <w:semiHidden/>
    <w:unhideWhenUsed/>
    <w:rsid w:val="006A7B1E"/>
    <w:pPr>
      <w:spacing w:after="120"/>
    </w:pPr>
    <w:rPr>
      <w:sz w:val="16"/>
      <w:szCs w:val="16"/>
    </w:rPr>
  </w:style>
  <w:style w:type="character" w:customStyle="1" w:styleId="33">
    <w:name w:val="Основной текст 3 Знак"/>
    <w:basedOn w:val="a1"/>
    <w:link w:val="32"/>
    <w:uiPriority w:val="99"/>
    <w:semiHidden/>
    <w:rsid w:val="006A7B1E"/>
    <w:rPr>
      <w:sz w:val="16"/>
      <w:szCs w:val="16"/>
    </w:rPr>
  </w:style>
  <w:style w:type="paragraph" w:customStyle="1" w:styleId="aff5">
    <w:name w:val="Подрисуночная подпись"/>
    <w:next w:val="afc"/>
    <w:rsid w:val="00245260"/>
    <w:pPr>
      <w:spacing w:after="0" w:line="240" w:lineRule="auto"/>
      <w:jc w:val="center"/>
    </w:pPr>
    <w:rPr>
      <w:rFonts w:ascii="Times New Roman" w:eastAsia="SimSun" w:hAnsi="Times New Roman" w:cs="Times New Roman"/>
      <w:color w:val="000000"/>
      <w:spacing w:val="-1"/>
    </w:rPr>
  </w:style>
  <w:style w:type="character" w:styleId="aff6">
    <w:name w:val="Unresolved Mention"/>
    <w:basedOn w:val="a1"/>
    <w:uiPriority w:val="99"/>
    <w:semiHidden/>
    <w:unhideWhenUsed/>
    <w:rsid w:val="00682C1C"/>
    <w:rPr>
      <w:color w:val="605E5C"/>
      <w:shd w:val="clear" w:color="auto" w:fill="E1DFDD"/>
    </w:rPr>
  </w:style>
  <w:style w:type="character" w:customStyle="1" w:styleId="20">
    <w:name w:val="Заголовок 2 Знак"/>
    <w:basedOn w:val="a1"/>
    <w:link w:val="2"/>
    <w:uiPriority w:val="9"/>
    <w:rsid w:val="00DA7499"/>
    <w:rPr>
      <w:rFonts w:ascii="Times New Roman" w:eastAsia="Times New Roman" w:hAnsi="Times New Roman" w:cs="Times New Roman"/>
      <w:sz w:val="28"/>
      <w:szCs w:val="26"/>
    </w:rPr>
  </w:style>
  <w:style w:type="character" w:customStyle="1" w:styleId="30">
    <w:name w:val="Заголовок 3 Знак"/>
    <w:basedOn w:val="a1"/>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1"/>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1"/>
    <w:link w:val="5"/>
    <w:uiPriority w:val="9"/>
    <w:rsid w:val="00DA7499"/>
    <w:rPr>
      <w:rFonts w:ascii="Calibri Light" w:eastAsia="Times New Roman" w:hAnsi="Calibri Light" w:cs="Times New Roman"/>
      <w:color w:val="2E74B5"/>
      <w:sz w:val="28"/>
    </w:rPr>
  </w:style>
  <w:style w:type="character" w:styleId="aff7">
    <w:name w:val="Strong"/>
    <w:uiPriority w:val="22"/>
    <w:qFormat/>
    <w:rsid w:val="00DA7499"/>
    <w:rPr>
      <w:b/>
      <w:bCs/>
    </w:rPr>
  </w:style>
  <w:style w:type="paragraph" w:styleId="aff8">
    <w:name w:val="caption"/>
    <w:basedOn w:val="a0"/>
    <w:next w:val="a0"/>
    <w:uiPriority w:val="35"/>
    <w:qFormat/>
    <w:rsid w:val="00DA7499"/>
    <w:pPr>
      <w:spacing w:after="200" w:line="240" w:lineRule="auto"/>
      <w:ind w:left="709"/>
      <w:jc w:val="both"/>
    </w:pPr>
    <w:rPr>
      <w:rFonts w:ascii="Times New Roman" w:eastAsia="Calibri" w:hAnsi="Times New Roman" w:cs="Times New Roman"/>
      <w:i/>
      <w:iCs/>
      <w:color w:val="44546A"/>
      <w:sz w:val="18"/>
      <w:szCs w:val="18"/>
    </w:rPr>
  </w:style>
  <w:style w:type="paragraph" w:styleId="aff9">
    <w:name w:val="table of figures"/>
    <w:basedOn w:val="a0"/>
    <w:next w:val="a0"/>
    <w:uiPriority w:val="99"/>
    <w:unhideWhenUsed/>
    <w:rsid w:val="00DA7499"/>
    <w:pPr>
      <w:spacing w:after="0" w:line="360" w:lineRule="auto"/>
      <w:ind w:left="560" w:hanging="560"/>
    </w:pPr>
    <w:rPr>
      <w:rFonts w:ascii="Calibri" w:eastAsia="Calibri" w:hAnsi="Calibri" w:cs="Calibri"/>
      <w:smallCaps/>
      <w:sz w:val="20"/>
      <w:szCs w:val="20"/>
    </w:rPr>
  </w:style>
  <w:style w:type="table" w:customStyle="1" w:styleId="12">
    <w:name w:val="Сетка таблицы1"/>
    <w:basedOn w:val="a2"/>
    <w:next w:val="aa"/>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a"/>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0"/>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rPr>
      <w:rFonts w:ascii="Times New Roman" w:eastAsia="Times New Roman" w:hAnsi="Times New Roman" w:cs="Times New Roman"/>
      <w:sz w:val="24"/>
      <w:szCs w:val="24"/>
      <w:lang w:eastAsia="ru-RU"/>
    </w:rPr>
  </w:style>
  <w:style w:type="character" w:customStyle="1" w:styleId="posttitle">
    <w:name w:val="post_title"/>
    <w:basedOn w:val="a1"/>
    <w:rsid w:val="00DA7499"/>
  </w:style>
  <w:style w:type="character" w:customStyle="1" w:styleId="apple-converted-space">
    <w:name w:val="apple-converted-space"/>
    <w:basedOn w:val="a1"/>
    <w:rsid w:val="00DA7499"/>
  </w:style>
  <w:style w:type="character" w:customStyle="1" w:styleId="hl">
    <w:name w:val="hl"/>
    <w:basedOn w:val="a1"/>
    <w:rsid w:val="00DA7499"/>
  </w:style>
  <w:style w:type="paragraph" w:customStyle="1" w:styleId="affa">
    <w:name w:val="Заголовок статьи"/>
    <w:basedOn w:val="a0"/>
    <w:next w:val="a0"/>
    <w:rsid w:val="00DA7499"/>
    <w:pPr>
      <w:keepNext/>
      <w:keepLines/>
      <w:spacing w:before="400" w:after="0" w:line="240" w:lineRule="auto"/>
      <w:jc w:val="center"/>
    </w:pPr>
    <w:rPr>
      <w:rFonts w:ascii="Times New Roman" w:eastAsia="Times New Roman" w:hAnsi="Times New Roman" w:cs="Times New Roman"/>
      <w:b/>
      <w:caps/>
      <w:sz w:val="20"/>
      <w:szCs w:val="20"/>
      <w:lang w:eastAsia="ru-RU"/>
    </w:rPr>
  </w:style>
  <w:style w:type="paragraph" w:customStyle="1" w:styleId="affb">
    <w:name w:val="Текст статьи"/>
    <w:basedOn w:val="a0"/>
    <w:rsid w:val="00DA7499"/>
    <w:pPr>
      <w:spacing w:after="0" w:line="240" w:lineRule="auto"/>
      <w:ind w:firstLine="397"/>
      <w:jc w:val="both"/>
    </w:pPr>
    <w:rPr>
      <w:rFonts w:ascii="Times New Roman" w:eastAsia="Times New Roman" w:hAnsi="Times New Roman" w:cs="Times New Roman"/>
      <w:sz w:val="20"/>
      <w:szCs w:val="20"/>
      <w:lang w:eastAsia="ru-RU"/>
    </w:rPr>
  </w:style>
  <w:style w:type="paragraph" w:customStyle="1" w:styleId="13">
    <w:name w:val="Абзац списка1"/>
    <w:basedOn w:val="a0"/>
    <w:rsid w:val="00DA7499"/>
    <w:pPr>
      <w:spacing w:after="200" w:line="276" w:lineRule="auto"/>
      <w:ind w:left="720"/>
    </w:pPr>
    <w:rPr>
      <w:rFonts w:ascii="Calibri" w:eastAsia="Calibri" w:hAnsi="Calibri" w:cs="Calibri"/>
    </w:rPr>
  </w:style>
  <w:style w:type="paragraph" w:styleId="41">
    <w:name w:val="toc 4"/>
    <w:basedOn w:val="a0"/>
    <w:next w:val="a0"/>
    <w:autoRedefine/>
    <w:uiPriority w:val="39"/>
    <w:rsid w:val="00DA7499"/>
    <w:pPr>
      <w:spacing w:after="0" w:line="360" w:lineRule="auto"/>
      <w:ind w:left="840"/>
    </w:pPr>
    <w:rPr>
      <w:rFonts w:eastAsia="Calibri" w:cstheme="minorHAnsi"/>
      <w:sz w:val="20"/>
      <w:szCs w:val="20"/>
    </w:rPr>
  </w:style>
  <w:style w:type="paragraph" w:styleId="51">
    <w:name w:val="toc 5"/>
    <w:basedOn w:val="a0"/>
    <w:next w:val="a0"/>
    <w:autoRedefine/>
    <w:uiPriority w:val="39"/>
    <w:rsid w:val="00DA7499"/>
    <w:pPr>
      <w:spacing w:after="0" w:line="360" w:lineRule="auto"/>
      <w:ind w:left="1120"/>
    </w:pPr>
    <w:rPr>
      <w:rFonts w:eastAsia="Calibri" w:cstheme="minorHAnsi"/>
      <w:sz w:val="20"/>
      <w:szCs w:val="20"/>
    </w:rPr>
  </w:style>
  <w:style w:type="paragraph" w:styleId="6">
    <w:name w:val="toc 6"/>
    <w:basedOn w:val="a0"/>
    <w:next w:val="a0"/>
    <w:autoRedefine/>
    <w:uiPriority w:val="39"/>
    <w:rsid w:val="00DA7499"/>
    <w:pPr>
      <w:spacing w:after="0" w:line="360" w:lineRule="auto"/>
      <w:ind w:left="1400"/>
    </w:pPr>
    <w:rPr>
      <w:rFonts w:eastAsia="Calibri" w:cstheme="minorHAnsi"/>
      <w:sz w:val="20"/>
      <w:szCs w:val="20"/>
    </w:rPr>
  </w:style>
  <w:style w:type="paragraph" w:styleId="71">
    <w:name w:val="toc 7"/>
    <w:basedOn w:val="a0"/>
    <w:next w:val="a0"/>
    <w:autoRedefine/>
    <w:uiPriority w:val="39"/>
    <w:rsid w:val="00DA7499"/>
    <w:pPr>
      <w:spacing w:after="0" w:line="360" w:lineRule="auto"/>
      <w:ind w:left="1680"/>
    </w:pPr>
    <w:rPr>
      <w:rFonts w:eastAsia="Calibri" w:cstheme="minorHAnsi"/>
      <w:sz w:val="20"/>
      <w:szCs w:val="20"/>
    </w:rPr>
  </w:style>
  <w:style w:type="paragraph" w:styleId="8">
    <w:name w:val="toc 8"/>
    <w:basedOn w:val="a0"/>
    <w:next w:val="a0"/>
    <w:autoRedefine/>
    <w:uiPriority w:val="39"/>
    <w:rsid w:val="00DA7499"/>
    <w:pPr>
      <w:spacing w:after="0" w:line="360" w:lineRule="auto"/>
      <w:ind w:left="1960"/>
    </w:pPr>
    <w:rPr>
      <w:rFonts w:eastAsia="Calibri" w:cstheme="minorHAnsi"/>
      <w:sz w:val="20"/>
      <w:szCs w:val="20"/>
    </w:rPr>
  </w:style>
  <w:style w:type="paragraph" w:styleId="9">
    <w:name w:val="toc 9"/>
    <w:basedOn w:val="a0"/>
    <w:next w:val="a0"/>
    <w:autoRedefine/>
    <w:uiPriority w:val="39"/>
    <w:rsid w:val="00DA7499"/>
    <w:pPr>
      <w:spacing w:after="0" w:line="360" w:lineRule="auto"/>
      <w:ind w:left="2240"/>
    </w:pPr>
    <w:rPr>
      <w:rFonts w:eastAsia="Calibri" w:cstheme="minorHAnsi"/>
      <w:sz w:val="20"/>
      <w:szCs w:val="20"/>
    </w:rPr>
  </w:style>
  <w:style w:type="character" w:styleId="affc">
    <w:name w:val="FollowedHyperlink"/>
    <w:basedOn w:val="a1"/>
    <w:rsid w:val="00DA7499"/>
    <w:rPr>
      <w:color w:val="954F72" w:themeColor="followedHyperlink"/>
      <w:u w:val="single"/>
    </w:rPr>
  </w:style>
  <w:style w:type="paragraph" w:styleId="affd">
    <w:name w:val="Revision"/>
    <w:hidden/>
    <w:uiPriority w:val="99"/>
    <w:semiHidden/>
    <w:rsid w:val="00DA7499"/>
    <w:pPr>
      <w:spacing w:after="0" w:line="240" w:lineRule="auto"/>
    </w:pPr>
    <w:rPr>
      <w:rFonts w:ascii="Times New Roman" w:eastAsia="Calibri" w:hAnsi="Times New Roman" w:cs="Times New Roman"/>
      <w:sz w:val="28"/>
    </w:rPr>
  </w:style>
  <w:style w:type="table" w:customStyle="1" w:styleId="34">
    <w:name w:val="Сетка таблицы3"/>
    <w:basedOn w:val="a2"/>
    <w:next w:val="aa"/>
    <w:uiPriority w:val="59"/>
    <w:rsid w:val="00DA74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0"/>
    <w:rsid w:val="002B7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bliographic-informationtitle">
    <w:name w:val="bibliographic-information__title"/>
    <w:basedOn w:val="a1"/>
    <w:rsid w:val="002B7712"/>
  </w:style>
  <w:style w:type="character" w:customStyle="1" w:styleId="bibliographic-informationvalue">
    <w:name w:val="bibliographic-information__value"/>
    <w:basedOn w:val="a1"/>
    <w:rsid w:val="002B7712"/>
  </w:style>
  <w:style w:type="character" w:customStyle="1" w:styleId="70">
    <w:name w:val="Заголовок 7 Знак"/>
    <w:basedOn w:val="a1"/>
    <w:link w:val="7"/>
    <w:uiPriority w:val="9"/>
    <w:semiHidden/>
    <w:rsid w:val="00AD2477"/>
    <w:rPr>
      <w:rFonts w:asciiTheme="majorHAnsi" w:eastAsiaTheme="majorEastAsia" w:hAnsiTheme="majorHAnsi" w:cstheme="majorBidi"/>
      <w:i/>
      <w:iCs/>
      <w:color w:val="1F4D78" w:themeColor="accent1" w:themeShade="7F"/>
    </w:rPr>
  </w:style>
  <w:style w:type="character" w:customStyle="1" w:styleId="sc-ehmyha">
    <w:name w:val="sc-ehmyha"/>
    <w:basedOn w:val="a1"/>
    <w:rsid w:val="00FE265F"/>
  </w:style>
  <w:style w:type="paragraph" w:customStyle="1" w:styleId="sc-ighpsv">
    <w:name w:val="sc-ighpsv"/>
    <w:basedOn w:val="a0"/>
    <w:rsid w:val="00FE2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ddwlg">
    <w:name w:val="sc-ddwlg"/>
    <w:basedOn w:val="a0"/>
    <w:rsid w:val="00667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6">
    <w:name w:val="Основной текст (2)_"/>
    <w:link w:val="27"/>
    <w:rsid w:val="007C2BC5"/>
    <w:rPr>
      <w:rFonts w:ascii="Sylfaen" w:hAnsi="Sylfaen" w:cs="Sylfaen"/>
      <w:sz w:val="28"/>
      <w:szCs w:val="28"/>
      <w:shd w:val="clear" w:color="auto" w:fill="FFFFFF"/>
    </w:rPr>
  </w:style>
  <w:style w:type="paragraph" w:customStyle="1" w:styleId="27">
    <w:name w:val="Основной текст (2)"/>
    <w:basedOn w:val="a0"/>
    <w:link w:val="26"/>
    <w:rsid w:val="007C2BC5"/>
    <w:pPr>
      <w:widowControl w:val="0"/>
      <w:shd w:val="clear" w:color="auto" w:fill="FFFFFF"/>
      <w:spacing w:after="0" w:line="326" w:lineRule="exact"/>
      <w:jc w:val="center"/>
    </w:pPr>
    <w:rPr>
      <w:rFonts w:ascii="Sylfaen" w:hAnsi="Sylfaen" w:cs="Sylfaen"/>
      <w:sz w:val="28"/>
      <w:szCs w:val="28"/>
    </w:rPr>
  </w:style>
  <w:style w:type="character" w:customStyle="1" w:styleId="sc-ggnurb">
    <w:name w:val="sc-ggnurb"/>
    <w:basedOn w:val="a1"/>
    <w:rsid w:val="00236C75"/>
  </w:style>
  <w:style w:type="paragraph" w:customStyle="1" w:styleId="sc-lihmlc">
    <w:name w:val="sc-lihmlc"/>
    <w:basedOn w:val="a0"/>
    <w:rsid w:val="00236C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Основной текст (6)_"/>
    <w:link w:val="61"/>
    <w:rsid w:val="006C2F90"/>
    <w:rPr>
      <w:b/>
      <w:bCs/>
      <w:spacing w:val="-10"/>
      <w:sz w:val="28"/>
      <w:szCs w:val="28"/>
      <w:shd w:val="clear" w:color="auto" w:fill="FFFFFF"/>
    </w:rPr>
  </w:style>
  <w:style w:type="paragraph" w:customStyle="1" w:styleId="61">
    <w:name w:val="Основной текст (6)"/>
    <w:basedOn w:val="a0"/>
    <w:link w:val="60"/>
    <w:rsid w:val="006C2F90"/>
    <w:pPr>
      <w:widowControl w:val="0"/>
      <w:shd w:val="clear" w:color="auto" w:fill="FFFFFF"/>
      <w:spacing w:after="0" w:line="240" w:lineRule="atLeast"/>
      <w:jc w:val="both"/>
    </w:pPr>
    <w:rPr>
      <w:b/>
      <w:bCs/>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6945">
      <w:bodyDiv w:val="1"/>
      <w:marLeft w:val="0"/>
      <w:marRight w:val="0"/>
      <w:marTop w:val="0"/>
      <w:marBottom w:val="0"/>
      <w:divBdr>
        <w:top w:val="none" w:sz="0" w:space="0" w:color="auto"/>
        <w:left w:val="none" w:sz="0" w:space="0" w:color="auto"/>
        <w:bottom w:val="none" w:sz="0" w:space="0" w:color="auto"/>
        <w:right w:val="none" w:sz="0" w:space="0" w:color="auto"/>
      </w:divBdr>
    </w:div>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528107522">
      <w:bodyDiv w:val="1"/>
      <w:marLeft w:val="0"/>
      <w:marRight w:val="0"/>
      <w:marTop w:val="0"/>
      <w:marBottom w:val="0"/>
      <w:divBdr>
        <w:top w:val="none" w:sz="0" w:space="0" w:color="auto"/>
        <w:left w:val="none" w:sz="0" w:space="0" w:color="auto"/>
        <w:bottom w:val="none" w:sz="0" w:space="0" w:color="auto"/>
        <w:right w:val="none" w:sz="0" w:space="0" w:color="auto"/>
      </w:divBdr>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856042040">
      <w:bodyDiv w:val="1"/>
      <w:marLeft w:val="0"/>
      <w:marRight w:val="0"/>
      <w:marTop w:val="0"/>
      <w:marBottom w:val="0"/>
      <w:divBdr>
        <w:top w:val="none" w:sz="0" w:space="0" w:color="auto"/>
        <w:left w:val="none" w:sz="0" w:space="0" w:color="auto"/>
        <w:bottom w:val="none" w:sz="0" w:space="0" w:color="auto"/>
        <w:right w:val="none" w:sz="0" w:space="0" w:color="auto"/>
      </w:divBdr>
    </w:div>
    <w:div w:id="873269714">
      <w:bodyDiv w:val="1"/>
      <w:marLeft w:val="0"/>
      <w:marRight w:val="0"/>
      <w:marTop w:val="0"/>
      <w:marBottom w:val="0"/>
      <w:divBdr>
        <w:top w:val="none" w:sz="0" w:space="0" w:color="auto"/>
        <w:left w:val="none" w:sz="0" w:space="0" w:color="auto"/>
        <w:bottom w:val="none" w:sz="0" w:space="0" w:color="auto"/>
        <w:right w:val="none" w:sz="0" w:space="0" w:color="auto"/>
      </w:divBdr>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925457523">
      <w:bodyDiv w:val="1"/>
      <w:marLeft w:val="0"/>
      <w:marRight w:val="0"/>
      <w:marTop w:val="0"/>
      <w:marBottom w:val="0"/>
      <w:divBdr>
        <w:top w:val="none" w:sz="0" w:space="0" w:color="auto"/>
        <w:left w:val="none" w:sz="0" w:space="0" w:color="auto"/>
        <w:bottom w:val="none" w:sz="0" w:space="0" w:color="auto"/>
        <w:right w:val="none" w:sz="0" w:space="0" w:color="auto"/>
      </w:divBdr>
    </w:div>
    <w:div w:id="981234074">
      <w:bodyDiv w:val="1"/>
      <w:marLeft w:val="0"/>
      <w:marRight w:val="0"/>
      <w:marTop w:val="0"/>
      <w:marBottom w:val="0"/>
      <w:divBdr>
        <w:top w:val="none" w:sz="0" w:space="0" w:color="auto"/>
        <w:left w:val="none" w:sz="0" w:space="0" w:color="auto"/>
        <w:bottom w:val="none" w:sz="0" w:space="0" w:color="auto"/>
        <w:right w:val="none" w:sz="0" w:space="0" w:color="auto"/>
      </w:divBdr>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093548597">
      <w:bodyDiv w:val="1"/>
      <w:marLeft w:val="0"/>
      <w:marRight w:val="0"/>
      <w:marTop w:val="0"/>
      <w:marBottom w:val="0"/>
      <w:divBdr>
        <w:top w:val="none" w:sz="0" w:space="0" w:color="auto"/>
        <w:left w:val="none" w:sz="0" w:space="0" w:color="auto"/>
        <w:bottom w:val="none" w:sz="0" w:space="0" w:color="auto"/>
        <w:right w:val="none" w:sz="0" w:space="0" w:color="auto"/>
      </w:divBdr>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622034814">
      <w:bodyDiv w:val="1"/>
      <w:marLeft w:val="0"/>
      <w:marRight w:val="0"/>
      <w:marTop w:val="0"/>
      <w:marBottom w:val="0"/>
      <w:divBdr>
        <w:top w:val="none" w:sz="0" w:space="0" w:color="auto"/>
        <w:left w:val="none" w:sz="0" w:space="0" w:color="auto"/>
        <w:bottom w:val="none" w:sz="0" w:space="0" w:color="auto"/>
        <w:right w:val="none" w:sz="0" w:space="0" w:color="auto"/>
      </w:divBdr>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689067515">
      <w:bodyDiv w:val="1"/>
      <w:marLeft w:val="0"/>
      <w:marRight w:val="0"/>
      <w:marTop w:val="0"/>
      <w:marBottom w:val="0"/>
      <w:divBdr>
        <w:top w:val="none" w:sz="0" w:space="0" w:color="auto"/>
        <w:left w:val="none" w:sz="0" w:space="0" w:color="auto"/>
        <w:bottom w:val="none" w:sz="0" w:space="0" w:color="auto"/>
        <w:right w:val="none" w:sz="0" w:space="0" w:color="auto"/>
      </w:divBdr>
      <w:divsChild>
        <w:div w:id="941689050">
          <w:marLeft w:val="0"/>
          <w:marRight w:val="0"/>
          <w:marTop w:val="0"/>
          <w:marBottom w:val="120"/>
          <w:divBdr>
            <w:top w:val="none" w:sz="0" w:space="0" w:color="auto"/>
            <w:left w:val="none" w:sz="0" w:space="0" w:color="auto"/>
            <w:bottom w:val="none" w:sz="0" w:space="0" w:color="auto"/>
            <w:right w:val="none" w:sz="0" w:space="0" w:color="auto"/>
          </w:divBdr>
          <w:divsChild>
            <w:div w:id="785539520">
              <w:marLeft w:val="0"/>
              <w:marRight w:val="0"/>
              <w:marTop w:val="165"/>
              <w:marBottom w:val="0"/>
              <w:divBdr>
                <w:top w:val="none" w:sz="0" w:space="0" w:color="auto"/>
                <w:left w:val="none" w:sz="0" w:space="0" w:color="auto"/>
                <w:bottom w:val="none" w:sz="0" w:space="0" w:color="auto"/>
                <w:right w:val="none" w:sz="0" w:space="0" w:color="auto"/>
              </w:divBdr>
            </w:div>
          </w:divsChild>
        </w:div>
        <w:div w:id="288977783">
          <w:marLeft w:val="0"/>
          <w:marRight w:val="0"/>
          <w:marTop w:val="0"/>
          <w:marBottom w:val="0"/>
          <w:divBdr>
            <w:top w:val="none" w:sz="0" w:space="0" w:color="auto"/>
            <w:left w:val="none" w:sz="0" w:space="0" w:color="auto"/>
            <w:bottom w:val="none" w:sz="0" w:space="0" w:color="auto"/>
            <w:right w:val="none" w:sz="0" w:space="0" w:color="auto"/>
          </w:divBdr>
          <w:divsChild>
            <w:div w:id="5623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6975">
      <w:bodyDiv w:val="1"/>
      <w:marLeft w:val="0"/>
      <w:marRight w:val="0"/>
      <w:marTop w:val="0"/>
      <w:marBottom w:val="0"/>
      <w:divBdr>
        <w:top w:val="none" w:sz="0" w:space="0" w:color="auto"/>
        <w:left w:val="none" w:sz="0" w:space="0" w:color="auto"/>
        <w:bottom w:val="none" w:sz="0" w:space="0" w:color="auto"/>
        <w:right w:val="none" w:sz="0" w:space="0" w:color="auto"/>
      </w:divBdr>
      <w:divsChild>
        <w:div w:id="2041121954">
          <w:marLeft w:val="0"/>
          <w:marRight w:val="0"/>
          <w:marTop w:val="0"/>
          <w:marBottom w:val="120"/>
          <w:divBdr>
            <w:top w:val="none" w:sz="0" w:space="0" w:color="auto"/>
            <w:left w:val="none" w:sz="0" w:space="0" w:color="auto"/>
            <w:bottom w:val="none" w:sz="0" w:space="0" w:color="auto"/>
            <w:right w:val="none" w:sz="0" w:space="0" w:color="auto"/>
          </w:divBdr>
          <w:divsChild>
            <w:div w:id="470445784">
              <w:marLeft w:val="0"/>
              <w:marRight w:val="0"/>
              <w:marTop w:val="165"/>
              <w:marBottom w:val="0"/>
              <w:divBdr>
                <w:top w:val="none" w:sz="0" w:space="0" w:color="auto"/>
                <w:left w:val="none" w:sz="0" w:space="0" w:color="auto"/>
                <w:bottom w:val="none" w:sz="0" w:space="0" w:color="auto"/>
                <w:right w:val="none" w:sz="0" w:space="0" w:color="auto"/>
              </w:divBdr>
            </w:div>
          </w:divsChild>
        </w:div>
        <w:div w:id="900363086">
          <w:marLeft w:val="0"/>
          <w:marRight w:val="0"/>
          <w:marTop w:val="0"/>
          <w:marBottom w:val="0"/>
          <w:divBdr>
            <w:top w:val="none" w:sz="0" w:space="0" w:color="auto"/>
            <w:left w:val="none" w:sz="0" w:space="0" w:color="auto"/>
            <w:bottom w:val="none" w:sz="0" w:space="0" w:color="auto"/>
            <w:right w:val="none" w:sz="0" w:space="0" w:color="auto"/>
          </w:divBdr>
          <w:divsChild>
            <w:div w:id="10875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6979">
      <w:bodyDiv w:val="1"/>
      <w:marLeft w:val="0"/>
      <w:marRight w:val="0"/>
      <w:marTop w:val="0"/>
      <w:marBottom w:val="0"/>
      <w:divBdr>
        <w:top w:val="none" w:sz="0" w:space="0" w:color="auto"/>
        <w:left w:val="none" w:sz="0" w:space="0" w:color="auto"/>
        <w:bottom w:val="none" w:sz="0" w:space="0" w:color="auto"/>
        <w:right w:val="none" w:sz="0" w:space="0" w:color="auto"/>
      </w:divBdr>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trends.rbc.ru/trends/industry/61e924349a7947761b46f2d8" TargetMode="External"/><Relationship Id="rId26" Type="http://schemas.openxmlformats.org/officeDocument/2006/relationships/hyperlink" Target="https://www.elibrary.ru/item.asp?id=39140826" TargetMode="External"/><Relationship Id="rId39" Type="http://schemas.openxmlformats.org/officeDocument/2006/relationships/hyperlink" Target="https://gorodrabot.ru/news/102691" TargetMode="External"/><Relationship Id="rId21" Type="http://schemas.openxmlformats.org/officeDocument/2006/relationships/hyperlink" Target="https://www.vedomosti.ru/technology/articles/2018/08/15/778186-zamenyaet-lyudei-robotami" TargetMode="External"/><Relationship Id="rId34" Type="http://schemas.openxmlformats.org/officeDocument/2006/relationships/hyperlink" Target="https://skillbox.ru/media/education/mckinsey-obnovila-kadrovyy-prognoz-do-2030-goda/"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ass.ru/ekonomika/18713627" TargetMode="External"/><Relationship Id="rId29" Type="http://schemas.openxmlformats.org/officeDocument/2006/relationships/hyperlink" Target="https://www.elibrary.ru/item.asp?id=391408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trends.rbc.ru/trends/industry/cmrm/644942449a7947981d14f327" TargetMode="External"/><Relationship Id="rId32" Type="http://schemas.openxmlformats.org/officeDocument/2006/relationships/hyperlink" Target="https://newsroom.ibm.com/2022-05-19-Global-Data-from-IBM-Shows-Steady-AI-Adoption-as-Organizations-Look-to-Address-Skills-Shortages,-Automate-Processes-and-Encourage-Sustainable-Operations" TargetMode="External"/><Relationship Id="rId37" Type="http://schemas.openxmlformats.org/officeDocument/2006/relationships/hyperlink" Target="https://www.interfax.ru/russia/933366" TargetMode="External"/><Relationship Id="rId40" Type="http://schemas.openxmlformats.org/officeDocument/2006/relationships/hyperlink" Target="https://habr.com/ru/articles/652987/?utm_source=chatgpt.com"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aexpert.ru/researches/banks/bank_ai2018/" TargetMode="External"/><Relationship Id="rId23" Type="http://schemas.openxmlformats.org/officeDocument/2006/relationships/hyperlink" Target="https://www.rbc.ru/finances/06/12/2023/656f1cfc9a79474abd886bfb" TargetMode="External"/><Relationship Id="rId28" Type="http://schemas.openxmlformats.org/officeDocument/2006/relationships/hyperlink" Target="https://www.tbank.ru/about/news/28012021-tinkoff-integrated-oleg-s-voice-assistant-into-phone-call-center/" TargetMode="External"/><Relationship Id="rId36" Type="http://schemas.openxmlformats.org/officeDocument/2006/relationships/hyperlink" Target="https://newsroom.ibm.com/2022-05-19-Global-Data-from-IBM-Shows-Steady-AI-Adoption-as-Organizations-Look-to-Address-Skills-Shortages,-Automate-Processes-and-Encourage-Sustainable-Operations" TargetMode="External"/><Relationship Id="rId10" Type="http://schemas.openxmlformats.org/officeDocument/2006/relationships/oleObject" Target="embeddings/oleObject1.bin"/><Relationship Id="rId19" Type="http://schemas.openxmlformats.org/officeDocument/2006/relationships/hyperlink" Target="https://smartengines.ru/news/rosbank-podklyuchil-iskusstvennyj-intellekt-dlya-raboty-s-dokumentami-klientov/" TargetMode="External"/><Relationship Id="rId31" Type="http://schemas.openxmlformats.org/officeDocument/2006/relationships/hyperlink" Target="https://www.banki.ru/news/lenta/?id=9976056"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hyperlink" Target="https://www.rline.tv/news/2023-12-09-sberbank-investiruet-v-razrabotku-iskusstvennogo-intellekta-450-mlrd-rubley/" TargetMode="External"/><Relationship Id="rId27" Type="http://schemas.openxmlformats.org/officeDocument/2006/relationships/hyperlink" Target="https://trends.rbc.ru/trends/industry/61e924349a7947761b46f2d8?from=copy" TargetMode="External"/><Relationship Id="rId30" Type="http://schemas.openxmlformats.org/officeDocument/2006/relationships/hyperlink" Target="https://www.pochtabank.ru/news/450177" TargetMode="External"/><Relationship Id="rId35" Type="http://schemas.openxmlformats.org/officeDocument/2006/relationships/hyperlink" Target="https://habr.com/ru/news/818641/"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mailto:ivanov_i7@mail.ru"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https://www.pochtabank.ru/news/450177" TargetMode="External"/><Relationship Id="rId25" Type="http://schemas.openxmlformats.org/officeDocument/2006/relationships/hyperlink" Target="https://lenta.ru/news/2023/09/11/effect/" TargetMode="External"/><Relationship Id="rId33" Type="http://schemas.openxmlformats.org/officeDocument/2006/relationships/hyperlink" Target="https://mteco.ru/sinteticheskie-dannye-stanyt-osnovnym-materialom-dlia-obycheniia-ii-k-2028-g.html" TargetMode="External"/><Relationship Id="rId38" Type="http://schemas.openxmlformats.org/officeDocument/2006/relationships/hyperlink" Target="https://rg.ru/2022/12/09/processor-poshel.html" TargetMode="External"/><Relationship Id="rId46" Type="http://schemas.openxmlformats.org/officeDocument/2006/relationships/footer" Target="footer3.xml"/><Relationship Id="rId20" Type="http://schemas.openxmlformats.org/officeDocument/2006/relationships/hyperlink" Target="https://www.pochtabank.ru/news/676541" TargetMode="External"/><Relationship Id="rId41"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hyperlink" Target="http://www.openaccessscience.ru/index.php/ijcse/" TargetMode="External"/><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FD46BA4-5B26-4CC3-916D-3054D5D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4270</Words>
  <Characters>24339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Виктория Сенькова</cp:lastModifiedBy>
  <cp:revision>8</cp:revision>
  <cp:lastPrinted>2025-06-10T15:22:00Z</cp:lastPrinted>
  <dcterms:created xsi:type="dcterms:W3CDTF">2025-05-30T18:43:00Z</dcterms:created>
  <dcterms:modified xsi:type="dcterms:W3CDTF">2025-06-10T15:23:00Z</dcterms:modified>
</cp:coreProperties>
</file>